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F9" w:rsidRDefault="004A1FF9">
      <w:pPr>
        <w:pStyle w:val="Heading1"/>
        <w:spacing w:line="319" w:lineRule="exact"/>
        <w:ind w:right="638" w:firstLine="0"/>
        <w:jc w:val="right"/>
        <w:rPr>
          <w:u w:val="thick"/>
        </w:rPr>
      </w:pPr>
      <w:r>
        <w:t>ANEXA</w:t>
      </w:r>
      <w:r>
        <w:rPr>
          <w:spacing w:val="-3"/>
        </w:rPr>
        <w:t xml:space="preserve"> </w:t>
      </w:r>
      <w:r>
        <w:t>5-SUPORT DE PRESIUNE POZITIVA CONTINUA  CU 2 NIVELE  BPAP</w:t>
      </w:r>
      <w:r>
        <w:rPr>
          <w:u w:val="thick"/>
        </w:rPr>
        <w:t>-</w:t>
      </w:r>
    </w:p>
    <w:p w:rsidR="004A1FF9" w:rsidRDefault="004A1FF9">
      <w:pPr>
        <w:pStyle w:val="Heading1"/>
        <w:spacing w:line="319" w:lineRule="exact"/>
        <w:ind w:right="638" w:firstLine="0"/>
        <w:jc w:val="right"/>
      </w:pPr>
      <w:r>
        <w:rPr>
          <w:u w:val="thick"/>
        </w:rPr>
        <w:t>(ORD 3335/868/2022 DIN 31.10.2022):</w:t>
      </w:r>
    </w:p>
    <w:p w:rsidR="004A1FF9" w:rsidRDefault="004A1FF9">
      <w:pPr>
        <w:pStyle w:val="BodyText"/>
        <w:spacing w:line="273" w:lineRule="exact"/>
        <w:ind w:left="835"/>
      </w:pPr>
    </w:p>
    <w:p w:rsidR="004A1FF9" w:rsidRDefault="004A1FF9">
      <w:pPr>
        <w:pStyle w:val="BodyText"/>
        <w:spacing w:line="273" w:lineRule="exact"/>
        <w:ind w:left="835"/>
      </w:pPr>
      <w:r>
        <w:t>ASIGURAT</w:t>
      </w:r>
      <w:r>
        <w:rPr>
          <w:spacing w:val="-4"/>
        </w:rPr>
        <w:t xml:space="preserve"> </w:t>
      </w:r>
      <w:r>
        <w:t>:</w:t>
      </w:r>
      <w:r>
        <w:rPr>
          <w:spacing w:val="-4"/>
        </w:rPr>
        <w:t xml:space="preserve"> </w:t>
      </w:r>
      <w:r>
        <w:t>NUME</w:t>
      </w:r>
      <w:r>
        <w:rPr>
          <w:spacing w:val="-4"/>
        </w:rPr>
        <w:t xml:space="preserve"> </w:t>
      </w:r>
      <w:r>
        <w:t>-</w:t>
      </w:r>
      <w:r>
        <w:rPr>
          <w:spacing w:val="-5"/>
        </w:rPr>
        <w:t xml:space="preserve"> </w:t>
      </w:r>
      <w:r>
        <w:t>PRENUME</w:t>
      </w:r>
      <w:r>
        <w:rPr>
          <w:spacing w:val="-4"/>
        </w:rPr>
        <w:t xml:space="preserve"> </w:t>
      </w:r>
      <w:r>
        <w:t>..................................................................................</w:t>
      </w:r>
    </w:p>
    <w:p w:rsidR="004A1FF9" w:rsidRDefault="004A1FF9">
      <w:pPr>
        <w:pStyle w:val="BodyText"/>
        <w:ind w:left="3836"/>
      </w:pPr>
      <w:r>
        <w:t>CNP</w:t>
      </w:r>
      <w:r>
        <w:rPr>
          <w:spacing w:val="-10"/>
        </w:rPr>
        <w:t xml:space="preserve"> </w:t>
      </w:r>
      <w:r>
        <w:t>.................................................................................</w:t>
      </w:r>
    </w:p>
    <w:p w:rsidR="004A1FF9" w:rsidRDefault="004A1FF9">
      <w:pPr>
        <w:pStyle w:val="BodyText"/>
        <w:spacing w:before="7"/>
        <w:ind w:left="0"/>
        <w:rPr>
          <w:sz w:val="15"/>
        </w:rPr>
      </w:pPr>
    </w:p>
    <w:p w:rsidR="004A1FF9" w:rsidRPr="003A135D" w:rsidRDefault="004A1FF9" w:rsidP="006D69AF">
      <w:pPr>
        <w:pStyle w:val="Heading1"/>
        <w:tabs>
          <w:tab w:val="left" w:pos="1108"/>
        </w:tabs>
        <w:spacing w:before="101" w:line="242" w:lineRule="auto"/>
        <w:ind w:left="-156" w:right="596" w:firstLine="0"/>
        <w:jc w:val="both"/>
        <w:rPr>
          <w:lang w:val="en-US"/>
        </w:rPr>
      </w:pPr>
      <w:r>
        <w:t xml:space="preserve">                  A.Afectiunile in baza carora se pot emite recomandari pentru </w:t>
      </w:r>
      <w:r>
        <w:rPr>
          <w:u w:val="thick"/>
        </w:rPr>
        <w:t>-suport de presiune pozitivă continuă cu 2 nivele de presiune emise spontan administrate la nivelul căilor aeriene superioare si stabilite prin titrare –Bi-level S cu card de complianță</w:t>
      </w:r>
    </w:p>
    <w:p w:rsidR="004A1FF9" w:rsidRPr="00F10E1C" w:rsidRDefault="004A1FF9" w:rsidP="003A135D">
      <w:pPr>
        <w:pStyle w:val="Heading1"/>
        <w:tabs>
          <w:tab w:val="left" w:pos="1108"/>
        </w:tabs>
        <w:spacing w:before="101" w:line="242" w:lineRule="auto"/>
        <w:ind w:right="596"/>
        <w:rPr>
          <w:sz w:val="24"/>
          <w:lang w:val="en-US"/>
        </w:rPr>
      </w:pPr>
      <w:r>
        <w:rPr>
          <w:sz w:val="24"/>
        </w:rPr>
        <w:t>A1:pacienti cu sindrom de apnee in somn de tip obstructiv si mixt, in cazul eșecului sau intoleranței la terapia cu CPAP/aCPAP:</w:t>
      </w:r>
    </w:p>
    <w:p w:rsidR="004A1FF9" w:rsidRDefault="004A1FF9" w:rsidP="003A135D">
      <w:pPr>
        <w:pStyle w:val="Heading1"/>
        <w:tabs>
          <w:tab w:val="left" w:pos="1108"/>
        </w:tabs>
        <w:spacing w:before="101" w:line="242" w:lineRule="auto"/>
        <w:ind w:right="596"/>
      </w:pPr>
    </w:p>
    <w:p w:rsidR="004A1FF9" w:rsidRDefault="004A1FF9">
      <w:pPr>
        <w:pStyle w:val="ListParagraph"/>
        <w:numPr>
          <w:ilvl w:val="1"/>
          <w:numId w:val="3"/>
        </w:numPr>
        <w:tabs>
          <w:tab w:val="left" w:pos="1832"/>
          <w:tab w:val="left" w:pos="5875"/>
        </w:tabs>
        <w:spacing w:line="266" w:lineRule="exact"/>
        <w:rPr>
          <w:sz w:val="24"/>
        </w:rPr>
      </w:pPr>
      <w:r>
        <w:rPr>
          <w:b/>
          <w:sz w:val="24"/>
        </w:rPr>
        <w:t>adulti</w:t>
      </w:r>
      <w:r>
        <w:rPr>
          <w:sz w:val="24"/>
        </w:rPr>
        <w:t>:</w:t>
      </w:r>
      <w:r>
        <w:rPr>
          <w:sz w:val="24"/>
        </w:rPr>
        <w:tab/>
      </w:r>
      <w:r>
        <w:rPr>
          <w:rFonts w:ascii="Microsoft Sans Serif" w:hAnsi="Microsoft Sans Serif"/>
          <w:sz w:val="24"/>
        </w:rPr>
        <w:t>□</w:t>
      </w:r>
      <w:r>
        <w:rPr>
          <w:rFonts w:ascii="Microsoft Sans Serif" w:hAnsi="Microsoft Sans Serif"/>
          <w:spacing w:val="-11"/>
          <w:sz w:val="24"/>
        </w:rPr>
        <w:t xml:space="preserve"> </w:t>
      </w:r>
      <w:r>
        <w:rPr>
          <w:sz w:val="24"/>
        </w:rPr>
        <w:t>usor-IAH &lt;15(daca pacientul este inalt simtomativ, cu     scor Epworth&gt;=10);</w:t>
      </w:r>
    </w:p>
    <w:p w:rsidR="004A1FF9" w:rsidRDefault="004A1FF9">
      <w:pPr>
        <w:pStyle w:val="ListParagraph"/>
        <w:numPr>
          <w:ilvl w:val="2"/>
          <w:numId w:val="3"/>
        </w:numPr>
        <w:tabs>
          <w:tab w:val="left" w:pos="6150"/>
        </w:tabs>
        <w:spacing w:line="275" w:lineRule="exact"/>
        <w:ind w:hanging="275"/>
        <w:rPr>
          <w:sz w:val="24"/>
        </w:rPr>
      </w:pPr>
      <w:r>
        <w:rPr>
          <w:sz w:val="24"/>
        </w:rPr>
        <w:t>moderat-IAH 15-30;</w:t>
      </w:r>
    </w:p>
    <w:p w:rsidR="004A1FF9" w:rsidRDefault="004A1FF9">
      <w:pPr>
        <w:pStyle w:val="ListParagraph"/>
        <w:numPr>
          <w:ilvl w:val="2"/>
          <w:numId w:val="3"/>
        </w:numPr>
        <w:tabs>
          <w:tab w:val="left" w:pos="6150"/>
        </w:tabs>
        <w:ind w:hanging="275"/>
        <w:rPr>
          <w:sz w:val="24"/>
        </w:rPr>
      </w:pPr>
      <w:r>
        <w:rPr>
          <w:sz w:val="24"/>
        </w:rPr>
        <w:t>sever-IAH&gt;30;</w:t>
      </w:r>
    </w:p>
    <w:p w:rsidR="004A1FF9" w:rsidRDefault="004A1FF9">
      <w:pPr>
        <w:pStyle w:val="ListParagraph"/>
        <w:numPr>
          <w:ilvl w:val="2"/>
          <w:numId w:val="3"/>
        </w:numPr>
        <w:tabs>
          <w:tab w:val="left" w:pos="6150"/>
        </w:tabs>
        <w:ind w:hanging="275"/>
        <w:rPr>
          <w:sz w:val="24"/>
        </w:rPr>
      </w:pPr>
    </w:p>
    <w:p w:rsidR="004A1FF9" w:rsidRDefault="004A1FF9">
      <w:pPr>
        <w:pStyle w:val="Heading2"/>
        <w:numPr>
          <w:ilvl w:val="1"/>
          <w:numId w:val="3"/>
        </w:numPr>
        <w:tabs>
          <w:tab w:val="left" w:pos="1832"/>
        </w:tabs>
        <w:spacing w:before="2"/>
        <w:rPr>
          <w:b w:val="0"/>
        </w:rPr>
      </w:pPr>
      <w:r>
        <w:t>copii</w:t>
      </w:r>
      <w:r>
        <w:rPr>
          <w:b w:val="0"/>
        </w:rPr>
        <w:t>;</w:t>
      </w:r>
    </w:p>
    <w:p w:rsidR="004A1FF9" w:rsidRDefault="004A1FF9" w:rsidP="00DF008C">
      <w:pPr>
        <w:pStyle w:val="ListParagraph"/>
        <w:tabs>
          <w:tab w:val="left" w:pos="1832"/>
          <w:tab w:val="left" w:pos="5875"/>
        </w:tabs>
        <w:spacing w:line="266" w:lineRule="exact"/>
        <w:ind w:left="1832" w:firstLine="0"/>
        <w:rPr>
          <w:sz w:val="24"/>
        </w:rPr>
      </w:pPr>
      <w:r>
        <w:rPr>
          <w:b/>
          <w:sz w:val="24"/>
        </w:rPr>
        <w:t xml:space="preserve">                                                                   </w:t>
      </w:r>
      <w:r>
        <w:rPr>
          <w:rFonts w:ascii="Microsoft Sans Serif" w:hAnsi="Microsoft Sans Serif"/>
          <w:sz w:val="24"/>
        </w:rPr>
        <w:t>□</w:t>
      </w:r>
      <w:r>
        <w:rPr>
          <w:rFonts w:ascii="Microsoft Sans Serif" w:hAnsi="Microsoft Sans Serif"/>
          <w:spacing w:val="-11"/>
          <w:sz w:val="24"/>
        </w:rPr>
        <w:t xml:space="preserve"> </w:t>
      </w:r>
      <w:r>
        <w:rPr>
          <w:sz w:val="24"/>
        </w:rPr>
        <w:t>usor-IAH  intre 1-5;</w:t>
      </w:r>
    </w:p>
    <w:p w:rsidR="004A1FF9" w:rsidRDefault="004A1FF9" w:rsidP="00DF008C">
      <w:pPr>
        <w:pStyle w:val="ListParagraph"/>
        <w:numPr>
          <w:ilvl w:val="2"/>
          <w:numId w:val="3"/>
        </w:numPr>
        <w:tabs>
          <w:tab w:val="left" w:pos="6150"/>
        </w:tabs>
        <w:spacing w:line="275" w:lineRule="exact"/>
        <w:ind w:hanging="275"/>
        <w:rPr>
          <w:sz w:val="24"/>
        </w:rPr>
      </w:pPr>
      <w:r>
        <w:rPr>
          <w:sz w:val="24"/>
        </w:rPr>
        <w:t>moderat-IAH intre5-10;</w:t>
      </w:r>
    </w:p>
    <w:p w:rsidR="004A1FF9" w:rsidRDefault="004A1FF9" w:rsidP="00DF008C">
      <w:pPr>
        <w:pStyle w:val="ListParagraph"/>
        <w:numPr>
          <w:ilvl w:val="2"/>
          <w:numId w:val="3"/>
        </w:numPr>
        <w:tabs>
          <w:tab w:val="left" w:pos="6150"/>
        </w:tabs>
        <w:ind w:hanging="275"/>
        <w:rPr>
          <w:sz w:val="24"/>
        </w:rPr>
      </w:pPr>
      <w:r>
        <w:rPr>
          <w:sz w:val="24"/>
        </w:rPr>
        <w:t>sever-IAH mai mare /=10;</w:t>
      </w:r>
    </w:p>
    <w:p w:rsidR="004A1FF9" w:rsidRDefault="004A1FF9" w:rsidP="00153767">
      <w:pPr>
        <w:tabs>
          <w:tab w:val="left" w:pos="1832"/>
        </w:tabs>
        <w:rPr>
          <w:sz w:val="24"/>
        </w:rPr>
      </w:pPr>
      <w:r>
        <w:rPr>
          <w:sz w:val="24"/>
        </w:rPr>
        <w:t xml:space="preserve">           </w:t>
      </w:r>
    </w:p>
    <w:p w:rsidR="004A1FF9" w:rsidRDefault="004A1FF9" w:rsidP="003755D0">
      <w:pPr>
        <w:tabs>
          <w:tab w:val="left" w:pos="1832"/>
        </w:tabs>
        <w:rPr>
          <w:sz w:val="24"/>
        </w:rPr>
      </w:pPr>
    </w:p>
    <w:p w:rsidR="004A1FF9" w:rsidRDefault="004A1FF9" w:rsidP="003755D0">
      <w:pPr>
        <w:tabs>
          <w:tab w:val="left" w:pos="1832"/>
        </w:tabs>
        <w:rPr>
          <w:b/>
          <w:sz w:val="24"/>
        </w:rPr>
      </w:pPr>
      <w:r>
        <w:rPr>
          <w:b/>
          <w:sz w:val="24"/>
        </w:rPr>
        <w:t xml:space="preserve">            A2:pacienti cu sindromul  de obezitate-hipoventilatie (se  asociaza in 90% din cazuri cu SASO), care  indeplinesc  cel putin unul dintre criteriile :</w:t>
      </w:r>
    </w:p>
    <w:p w:rsidR="004A1FF9" w:rsidRPr="00560C67" w:rsidRDefault="004A1FF9" w:rsidP="00560C67">
      <w:pPr>
        <w:tabs>
          <w:tab w:val="left" w:pos="1878"/>
          <w:tab w:val="left" w:pos="5297"/>
        </w:tabs>
        <w:ind w:left="562" w:right="111"/>
        <w:rPr>
          <w:sz w:val="24"/>
        </w:rPr>
      </w:pPr>
      <w:r w:rsidRPr="00560C67">
        <w:rPr>
          <w:b/>
          <w:sz w:val="24"/>
        </w:rPr>
        <w:t xml:space="preserve">       </w:t>
      </w:r>
      <w:r w:rsidRPr="00560C67">
        <w:rPr>
          <w:rFonts w:ascii="Microsoft Sans Serif" w:hAnsi="Microsoft Sans Serif"/>
          <w:sz w:val="24"/>
        </w:rPr>
        <w:t>□</w:t>
      </w:r>
      <w:r w:rsidRPr="00560C67">
        <w:rPr>
          <w:rFonts w:ascii="Microsoft Sans Serif" w:hAnsi="Microsoft Sans Serif"/>
          <w:spacing w:val="-11"/>
          <w:sz w:val="24"/>
        </w:rPr>
        <w:t xml:space="preserve"> </w:t>
      </w:r>
      <w:r w:rsidRPr="00560C67">
        <w:rPr>
          <w:sz w:val="24"/>
        </w:rPr>
        <w:t>hipercapnie</w:t>
      </w:r>
      <w:r w:rsidRPr="00560C67">
        <w:rPr>
          <w:spacing w:val="45"/>
          <w:sz w:val="24"/>
        </w:rPr>
        <w:t xml:space="preserve"> </w:t>
      </w:r>
      <w:r w:rsidRPr="00560C67">
        <w:rPr>
          <w:sz w:val="24"/>
        </w:rPr>
        <w:t>nocturnă</w:t>
      </w:r>
      <w:r w:rsidRPr="00560C67">
        <w:rPr>
          <w:spacing w:val="47"/>
          <w:sz w:val="24"/>
        </w:rPr>
        <w:t xml:space="preserve"> </w:t>
      </w:r>
      <w:r w:rsidRPr="00560C67">
        <w:rPr>
          <w:sz w:val="24"/>
        </w:rPr>
        <w:t>cu</w:t>
      </w:r>
      <w:r w:rsidRPr="00560C67">
        <w:rPr>
          <w:spacing w:val="46"/>
          <w:sz w:val="24"/>
        </w:rPr>
        <w:t xml:space="preserve"> </w:t>
      </w:r>
      <w:r>
        <w:rPr>
          <w:sz w:val="24"/>
        </w:rPr>
        <w:t>PaCO2</w:t>
      </w:r>
      <w:r w:rsidRPr="00560C67">
        <w:rPr>
          <w:sz w:val="24"/>
        </w:rPr>
        <w:t>&gt;/=</w:t>
      </w:r>
      <w:r w:rsidRPr="00560C67">
        <w:rPr>
          <w:spacing w:val="46"/>
          <w:sz w:val="24"/>
        </w:rPr>
        <w:t xml:space="preserve"> </w:t>
      </w:r>
      <w:r w:rsidRPr="00560C67">
        <w:rPr>
          <w:sz w:val="24"/>
        </w:rPr>
        <w:t>55</w:t>
      </w:r>
      <w:r w:rsidRPr="00560C67">
        <w:rPr>
          <w:spacing w:val="46"/>
          <w:sz w:val="24"/>
        </w:rPr>
        <w:t xml:space="preserve"> </w:t>
      </w:r>
      <w:r w:rsidRPr="00560C67">
        <w:rPr>
          <w:sz w:val="24"/>
        </w:rPr>
        <w:t>mm</w:t>
      </w:r>
      <w:r w:rsidRPr="00560C67">
        <w:rPr>
          <w:spacing w:val="47"/>
          <w:sz w:val="24"/>
        </w:rPr>
        <w:t xml:space="preserve"> </w:t>
      </w:r>
      <w:r w:rsidRPr="00560C67">
        <w:rPr>
          <w:sz w:val="24"/>
        </w:rPr>
        <w:t>Hg</w:t>
      </w:r>
      <w:r w:rsidRPr="00560C67">
        <w:rPr>
          <w:spacing w:val="44"/>
          <w:sz w:val="24"/>
        </w:rPr>
        <w:t xml:space="preserve"> </w:t>
      </w:r>
      <w:r w:rsidRPr="00560C67">
        <w:rPr>
          <w:sz w:val="24"/>
        </w:rPr>
        <w:t>demonstrată</w:t>
      </w:r>
      <w:r w:rsidRPr="00560C67">
        <w:rPr>
          <w:spacing w:val="45"/>
          <w:sz w:val="24"/>
        </w:rPr>
        <w:t xml:space="preserve"> </w:t>
      </w:r>
      <w:r w:rsidRPr="00560C67">
        <w:rPr>
          <w:sz w:val="24"/>
        </w:rPr>
        <w:t>prin</w:t>
      </w:r>
      <w:r w:rsidRPr="00560C67">
        <w:rPr>
          <w:spacing w:val="49"/>
          <w:sz w:val="24"/>
        </w:rPr>
        <w:t xml:space="preserve"> </w:t>
      </w:r>
      <w:r w:rsidRPr="00560C67">
        <w:rPr>
          <w:sz w:val="24"/>
        </w:rPr>
        <w:t>analiza</w:t>
      </w:r>
      <w:r w:rsidRPr="00560C67">
        <w:rPr>
          <w:spacing w:val="45"/>
          <w:sz w:val="24"/>
        </w:rPr>
        <w:t xml:space="preserve"> </w:t>
      </w:r>
      <w:r w:rsidRPr="00560C67">
        <w:rPr>
          <w:sz w:val="24"/>
        </w:rPr>
        <w:t>gazelor</w:t>
      </w:r>
      <w:r w:rsidRPr="00560C67">
        <w:rPr>
          <w:spacing w:val="46"/>
          <w:sz w:val="24"/>
        </w:rPr>
        <w:t xml:space="preserve"> </w:t>
      </w:r>
      <w:r w:rsidRPr="00560C67">
        <w:rPr>
          <w:sz w:val="24"/>
        </w:rPr>
        <w:t>sanguine</w:t>
      </w:r>
      <w:r w:rsidRPr="00560C67">
        <w:rPr>
          <w:spacing w:val="-57"/>
          <w:sz w:val="24"/>
        </w:rPr>
        <w:t xml:space="preserve"> </w:t>
      </w:r>
      <w:r w:rsidRPr="00560C67">
        <w:rPr>
          <w:sz w:val="24"/>
        </w:rPr>
        <w:t>imediat</w:t>
      </w:r>
      <w:r>
        <w:rPr>
          <w:sz w:val="24"/>
        </w:rPr>
        <w:t>e</w:t>
      </w:r>
      <w:r w:rsidRPr="00560C67">
        <w:rPr>
          <w:spacing w:val="-1"/>
          <w:sz w:val="24"/>
        </w:rPr>
        <w:t xml:space="preserve"> </w:t>
      </w:r>
      <w:r w:rsidRPr="00560C67">
        <w:rPr>
          <w:sz w:val="24"/>
        </w:rPr>
        <w:t>după</w:t>
      </w:r>
      <w:r w:rsidRPr="00560C67">
        <w:rPr>
          <w:spacing w:val="-1"/>
          <w:sz w:val="24"/>
        </w:rPr>
        <w:t xml:space="preserve"> </w:t>
      </w:r>
      <w:r w:rsidRPr="00560C67">
        <w:rPr>
          <w:sz w:val="24"/>
        </w:rPr>
        <w:t>momentul trezirii;</w:t>
      </w:r>
    </w:p>
    <w:p w:rsidR="004A1FF9" w:rsidRPr="00560C67" w:rsidRDefault="004A1FF9" w:rsidP="00560C67">
      <w:pPr>
        <w:tabs>
          <w:tab w:val="left" w:pos="1832"/>
          <w:tab w:val="left" w:pos="5875"/>
        </w:tabs>
        <w:spacing w:line="266" w:lineRule="exact"/>
        <w:rPr>
          <w:b/>
          <w:sz w:val="24"/>
        </w:rPr>
      </w:pPr>
      <w:r>
        <w:rPr>
          <w:sz w:val="24"/>
        </w:rPr>
        <w:t xml:space="preserve"> </w:t>
      </w:r>
      <w:r w:rsidRPr="00560C67">
        <w:rPr>
          <w:b/>
          <w:sz w:val="24"/>
        </w:rPr>
        <w:t xml:space="preserve">      </w:t>
      </w:r>
      <w:r>
        <w:rPr>
          <w:b/>
          <w:sz w:val="24"/>
        </w:rPr>
        <w:t xml:space="preserve">        </w:t>
      </w:r>
      <w:r w:rsidRPr="00560C67">
        <w:rPr>
          <w:b/>
          <w:sz w:val="24"/>
        </w:rPr>
        <w:t xml:space="preserve"> </w:t>
      </w:r>
      <w:r w:rsidRPr="00560C67">
        <w:rPr>
          <w:rFonts w:ascii="Microsoft Sans Serif" w:hAnsi="Microsoft Sans Serif"/>
          <w:sz w:val="24"/>
        </w:rPr>
        <w:t>□</w:t>
      </w:r>
      <w:r w:rsidRPr="00560C67">
        <w:rPr>
          <w:rFonts w:ascii="Microsoft Sans Serif" w:hAnsi="Microsoft Sans Serif"/>
          <w:spacing w:val="-11"/>
          <w:sz w:val="24"/>
        </w:rPr>
        <w:t xml:space="preserve"> </w:t>
      </w:r>
      <w:r w:rsidRPr="00560C67">
        <w:rPr>
          <w:spacing w:val="1"/>
          <w:sz w:val="24"/>
        </w:rPr>
        <w:t xml:space="preserve"> </w:t>
      </w:r>
      <w:r w:rsidRPr="00560C67">
        <w:rPr>
          <w:sz w:val="24"/>
        </w:rPr>
        <w:t>creşterea</w:t>
      </w:r>
      <w:r w:rsidRPr="00560C67">
        <w:rPr>
          <w:spacing w:val="59"/>
          <w:sz w:val="24"/>
        </w:rPr>
        <w:t xml:space="preserve"> </w:t>
      </w:r>
      <w:r w:rsidRPr="00560C67">
        <w:rPr>
          <w:sz w:val="24"/>
        </w:rPr>
        <w:t>nivelului</w:t>
      </w:r>
      <w:r w:rsidRPr="00560C67">
        <w:rPr>
          <w:spacing w:val="2"/>
          <w:sz w:val="24"/>
        </w:rPr>
        <w:t xml:space="preserve"> </w:t>
      </w:r>
      <w:r w:rsidRPr="00560C67">
        <w:rPr>
          <w:sz w:val="24"/>
        </w:rPr>
        <w:t>PTCO2</w:t>
      </w:r>
      <w:r w:rsidRPr="00560C67">
        <w:rPr>
          <w:spacing w:val="1"/>
          <w:sz w:val="24"/>
        </w:rPr>
        <w:t xml:space="preserve"> </w:t>
      </w:r>
      <w:r w:rsidRPr="00560C67">
        <w:rPr>
          <w:sz w:val="24"/>
        </w:rPr>
        <w:t>cu</w:t>
      </w:r>
      <w:r w:rsidRPr="00560C67">
        <w:rPr>
          <w:spacing w:val="1"/>
          <w:sz w:val="24"/>
        </w:rPr>
        <w:t xml:space="preserve"> </w:t>
      </w:r>
      <w:r w:rsidRPr="00560C67">
        <w:rPr>
          <w:sz w:val="24"/>
        </w:rPr>
        <w:t>&gt;/=  10</w:t>
      </w:r>
      <w:r w:rsidRPr="00560C67">
        <w:rPr>
          <w:spacing w:val="1"/>
          <w:sz w:val="24"/>
        </w:rPr>
        <w:t xml:space="preserve"> </w:t>
      </w:r>
      <w:r w:rsidRPr="00560C67">
        <w:rPr>
          <w:sz w:val="24"/>
        </w:rPr>
        <w:t>mm</w:t>
      </w:r>
      <w:r w:rsidRPr="00560C67">
        <w:rPr>
          <w:spacing w:val="4"/>
          <w:sz w:val="24"/>
        </w:rPr>
        <w:t xml:space="preserve"> </w:t>
      </w:r>
      <w:r w:rsidRPr="00560C67">
        <w:rPr>
          <w:sz w:val="24"/>
        </w:rPr>
        <w:t>Hg</w:t>
      </w:r>
      <w:r w:rsidRPr="00560C67">
        <w:rPr>
          <w:spacing w:val="58"/>
          <w:sz w:val="24"/>
        </w:rPr>
        <w:t xml:space="preserve"> </w:t>
      </w:r>
      <w:r w:rsidRPr="00560C67">
        <w:rPr>
          <w:sz w:val="24"/>
        </w:rPr>
        <w:t>pe  timp</w:t>
      </w:r>
      <w:r w:rsidRPr="00560C67">
        <w:rPr>
          <w:spacing w:val="1"/>
          <w:sz w:val="24"/>
        </w:rPr>
        <w:t xml:space="preserve"> </w:t>
      </w:r>
      <w:r w:rsidRPr="00560C67">
        <w:rPr>
          <w:sz w:val="24"/>
        </w:rPr>
        <w:t>de</w:t>
      </w:r>
      <w:r w:rsidRPr="00560C67">
        <w:rPr>
          <w:spacing w:val="59"/>
          <w:sz w:val="24"/>
        </w:rPr>
        <w:t xml:space="preserve"> </w:t>
      </w:r>
      <w:r w:rsidRPr="00560C67">
        <w:rPr>
          <w:sz w:val="24"/>
        </w:rPr>
        <w:t>noapte</w:t>
      </w:r>
      <w:r>
        <w:rPr>
          <w:sz w:val="24"/>
        </w:rPr>
        <w:t xml:space="preserve"> comparativ  cu valoarea de la culcare, demonstrata prin capnometrie transcutanata sau respiratorie</w:t>
      </w:r>
      <w:r w:rsidRPr="00560C67">
        <w:rPr>
          <w:sz w:val="24"/>
        </w:rPr>
        <w:t>,</w:t>
      </w:r>
    </w:p>
    <w:p w:rsidR="004A1FF9" w:rsidRPr="00D83D8D" w:rsidRDefault="004A1FF9" w:rsidP="00D83D8D">
      <w:pPr>
        <w:tabs>
          <w:tab w:val="left" w:pos="1832"/>
          <w:tab w:val="left" w:pos="5875"/>
        </w:tabs>
        <w:spacing w:line="360" w:lineRule="auto"/>
        <w:rPr>
          <w:sz w:val="24"/>
        </w:rPr>
      </w:pPr>
      <w:r>
        <w:rPr>
          <w:sz w:val="24"/>
        </w:rPr>
        <w:t xml:space="preserve"> </w:t>
      </w:r>
      <w:r w:rsidRPr="00560C67">
        <w:rPr>
          <w:b/>
          <w:sz w:val="24"/>
        </w:rPr>
        <w:t xml:space="preserve">      </w:t>
      </w:r>
      <w:r>
        <w:rPr>
          <w:b/>
          <w:sz w:val="24"/>
        </w:rPr>
        <w:t xml:space="preserve">         </w:t>
      </w:r>
      <w:r w:rsidRPr="00560C67">
        <w:rPr>
          <w:b/>
          <w:sz w:val="24"/>
        </w:rPr>
        <w:t xml:space="preserve"> </w:t>
      </w:r>
      <w:r w:rsidRPr="00560C67">
        <w:rPr>
          <w:rFonts w:ascii="Microsoft Sans Serif" w:hAnsi="Microsoft Sans Serif"/>
          <w:sz w:val="24"/>
        </w:rPr>
        <w:t>□</w:t>
      </w:r>
      <w:r w:rsidRPr="00560C67">
        <w:rPr>
          <w:rFonts w:ascii="Microsoft Sans Serif" w:hAnsi="Microsoft Sans Serif"/>
          <w:spacing w:val="-11"/>
          <w:sz w:val="24"/>
        </w:rPr>
        <w:t xml:space="preserve"> </w:t>
      </w:r>
      <w:r w:rsidRPr="00560C67">
        <w:rPr>
          <w:spacing w:val="1"/>
          <w:sz w:val="24"/>
        </w:rPr>
        <w:t xml:space="preserve"> </w:t>
      </w:r>
      <w:r>
        <w:rPr>
          <w:spacing w:val="1"/>
          <w:sz w:val="24"/>
        </w:rPr>
        <w:t xml:space="preserve">poligrafia,polisomnografia sau pulsoximetria continua nocturna arata </w:t>
      </w:r>
      <w:r w:rsidRPr="00560C67">
        <w:rPr>
          <w:spacing w:val="2"/>
          <w:sz w:val="24"/>
        </w:rPr>
        <w:t xml:space="preserve"> </w:t>
      </w:r>
      <w:r>
        <w:rPr>
          <w:sz w:val="24"/>
        </w:rPr>
        <w:t>Sa</w:t>
      </w:r>
      <w:r w:rsidRPr="00560C67">
        <w:rPr>
          <w:sz w:val="24"/>
        </w:rPr>
        <w:t>CO2</w:t>
      </w:r>
      <w:r w:rsidRPr="00560C67">
        <w:rPr>
          <w:spacing w:val="1"/>
          <w:sz w:val="24"/>
        </w:rPr>
        <w:t xml:space="preserve"> </w:t>
      </w:r>
      <w:r w:rsidRPr="00560C67">
        <w:rPr>
          <w:sz w:val="24"/>
        </w:rPr>
        <w:t xml:space="preserve"> </w:t>
      </w:r>
      <w:r>
        <w:rPr>
          <w:sz w:val="24"/>
        </w:rPr>
        <w:t>&lt;90</w:t>
      </w:r>
      <w:r w:rsidRPr="00560C67">
        <w:rPr>
          <w:sz w:val="24"/>
        </w:rPr>
        <w:t xml:space="preserve"> </w:t>
      </w:r>
      <w:r>
        <w:rPr>
          <w:sz w:val="24"/>
        </w:rPr>
        <w:t xml:space="preserve">% cu durata de&gt;30% </w:t>
      </w:r>
      <w:r>
        <w:rPr>
          <w:b/>
          <w:sz w:val="24"/>
        </w:rPr>
        <w:t xml:space="preserve"> </w:t>
      </w:r>
      <w:r>
        <w:rPr>
          <w:sz w:val="24"/>
        </w:rPr>
        <w:t>din inregistrare cu CPAP;</w:t>
      </w:r>
    </w:p>
    <w:p w:rsidR="004A1FF9" w:rsidRDefault="004A1FF9" w:rsidP="00D83D8D">
      <w:pPr>
        <w:tabs>
          <w:tab w:val="left" w:pos="1832"/>
          <w:tab w:val="left" w:pos="5875"/>
        </w:tabs>
        <w:spacing w:line="360" w:lineRule="auto"/>
        <w:rPr>
          <w:sz w:val="24"/>
        </w:rPr>
      </w:pPr>
      <w:r>
        <w:rPr>
          <w:b/>
          <w:sz w:val="24"/>
        </w:rPr>
        <w:t xml:space="preserve">                 </w:t>
      </w:r>
      <w:r w:rsidRPr="00560C67">
        <w:rPr>
          <w:rFonts w:ascii="Microsoft Sans Serif" w:hAnsi="Microsoft Sans Serif"/>
          <w:sz w:val="24"/>
        </w:rPr>
        <w:t>□</w:t>
      </w:r>
      <w:r w:rsidRPr="00560C67">
        <w:rPr>
          <w:rFonts w:ascii="Microsoft Sans Serif" w:hAnsi="Microsoft Sans Serif"/>
          <w:spacing w:val="-11"/>
          <w:sz w:val="24"/>
        </w:rPr>
        <w:t xml:space="preserve"> </w:t>
      </w:r>
      <w:r w:rsidRPr="00560C67">
        <w:rPr>
          <w:spacing w:val="1"/>
          <w:sz w:val="24"/>
        </w:rPr>
        <w:t xml:space="preserve"> </w:t>
      </w:r>
      <w:r>
        <w:rPr>
          <w:spacing w:val="1"/>
          <w:sz w:val="24"/>
        </w:rPr>
        <w:t xml:space="preserve"> in timpul titrarii manuale polisomnografice,SpO2 este &lt;=90</w:t>
      </w:r>
      <w:r w:rsidRPr="00560C67">
        <w:rPr>
          <w:sz w:val="24"/>
        </w:rPr>
        <w:t xml:space="preserve"> </w:t>
      </w:r>
      <w:r>
        <w:rPr>
          <w:sz w:val="24"/>
        </w:rPr>
        <w:t>%  timp de 5 minute sau mai mult , cu un minim de cel putin 85</w:t>
      </w:r>
      <w:r>
        <w:rPr>
          <w:spacing w:val="1"/>
          <w:sz w:val="24"/>
        </w:rPr>
        <w:t xml:space="preserve"> </w:t>
      </w:r>
      <w:r w:rsidRPr="00560C67">
        <w:rPr>
          <w:sz w:val="24"/>
        </w:rPr>
        <w:t xml:space="preserve"> </w:t>
      </w:r>
      <w:r>
        <w:rPr>
          <w:sz w:val="24"/>
        </w:rPr>
        <w:t>% ;</w:t>
      </w:r>
    </w:p>
    <w:p w:rsidR="004A1FF9" w:rsidRDefault="004A1FF9" w:rsidP="00DF008C">
      <w:pPr>
        <w:tabs>
          <w:tab w:val="left" w:pos="1832"/>
        </w:tabs>
        <w:rPr>
          <w:rFonts w:ascii="Arial" w:hAnsi="Arial" w:cs="Arial"/>
          <w:color w:val="202122"/>
          <w:sz w:val="24"/>
          <w:szCs w:val="24"/>
          <w:shd w:val="clear" w:color="auto" w:fill="FFFFFF"/>
        </w:rPr>
      </w:pPr>
      <w:r>
        <w:rPr>
          <w:rFonts w:ascii="Microsoft Sans Serif" w:hAnsi="Microsoft Sans Serif"/>
          <w:sz w:val="24"/>
        </w:rPr>
        <w:t xml:space="preserve">               </w:t>
      </w:r>
      <w:r w:rsidRPr="00560C67">
        <w:rPr>
          <w:rFonts w:ascii="Microsoft Sans Serif" w:hAnsi="Microsoft Sans Serif"/>
          <w:sz w:val="24"/>
        </w:rPr>
        <w:t>□</w:t>
      </w:r>
      <w:r w:rsidRPr="00560C67">
        <w:rPr>
          <w:rFonts w:ascii="Microsoft Sans Serif" w:hAnsi="Microsoft Sans Serif"/>
          <w:spacing w:val="-11"/>
          <w:sz w:val="24"/>
        </w:rPr>
        <w:t xml:space="preserve"> </w:t>
      </w:r>
      <w:r w:rsidRPr="00560C67">
        <w:rPr>
          <w:spacing w:val="1"/>
          <w:sz w:val="24"/>
        </w:rPr>
        <w:t xml:space="preserve"> </w:t>
      </w:r>
      <w:r>
        <w:rPr>
          <w:spacing w:val="1"/>
          <w:sz w:val="24"/>
        </w:rPr>
        <w:t xml:space="preserve"> indice de masa corporala  peste 40kg</w:t>
      </w:r>
      <w:r w:rsidRPr="00545A2D">
        <w:rPr>
          <w:spacing w:val="1"/>
          <w:sz w:val="24"/>
          <w:szCs w:val="24"/>
        </w:rPr>
        <w:t>/</w:t>
      </w:r>
      <w:r w:rsidRPr="00545A2D">
        <w:rPr>
          <w:rFonts w:ascii="Arial" w:hAnsi="Arial" w:cs="Arial"/>
          <w:color w:val="202122"/>
          <w:sz w:val="24"/>
          <w:szCs w:val="24"/>
          <w:shd w:val="clear" w:color="auto" w:fill="FFFFFF"/>
        </w:rPr>
        <w:t> m²</w:t>
      </w:r>
    </w:p>
    <w:p w:rsidR="004A1FF9" w:rsidRPr="003A135D" w:rsidRDefault="004A1FF9" w:rsidP="006D69AF">
      <w:pPr>
        <w:pStyle w:val="Heading1"/>
        <w:tabs>
          <w:tab w:val="left" w:pos="1108"/>
        </w:tabs>
        <w:spacing w:before="101" w:line="242" w:lineRule="auto"/>
        <w:ind w:left="-156" w:right="596" w:firstLine="0"/>
        <w:jc w:val="both"/>
        <w:rPr>
          <w:lang w:val="en-US"/>
        </w:rPr>
      </w:pPr>
      <w:r>
        <w:t xml:space="preserve">              B.Afectiunile in baza carora se pot emite recomandari pentru </w:t>
      </w:r>
      <w:r>
        <w:rPr>
          <w:u w:val="thick"/>
        </w:rPr>
        <w:t>-suport de presiune pozitivă continuă  cu 2 nivele administrat la nivelul căilor aeriene superioare cu posibilitatea  controlului frecventei respiratorii tip Bi-level S/T pentru tratamentul apneei centrale,complexe, mixte si al respiratiei periodice cu card de complianță :</w:t>
      </w:r>
    </w:p>
    <w:p w:rsidR="004A1FF9" w:rsidRDefault="004A1FF9" w:rsidP="006D69AF">
      <w:pPr>
        <w:tabs>
          <w:tab w:val="left" w:pos="1832"/>
        </w:tabs>
        <w:jc w:val="both"/>
        <w:rPr>
          <w:b/>
          <w:sz w:val="24"/>
        </w:rPr>
      </w:pPr>
      <w:r>
        <w:rPr>
          <w:b/>
          <w:sz w:val="24"/>
        </w:rPr>
        <w:t xml:space="preserve">          B1:pacienti cu sindromul de apnee in somn de tip central</w:t>
      </w:r>
    </w:p>
    <w:p w:rsidR="004A1FF9" w:rsidRDefault="004A1FF9" w:rsidP="00DE5FCF">
      <w:pPr>
        <w:tabs>
          <w:tab w:val="left" w:pos="1832"/>
        </w:tabs>
        <w:rPr>
          <w:sz w:val="24"/>
        </w:rPr>
      </w:pPr>
      <w:r>
        <w:rPr>
          <w:b/>
          <w:sz w:val="24"/>
        </w:rPr>
        <w:t xml:space="preserve">               </w:t>
      </w:r>
      <w:r>
        <w:rPr>
          <w:rFonts w:ascii="Microsoft Sans Serif" w:hAnsi="Microsoft Sans Serif"/>
          <w:sz w:val="24"/>
        </w:rPr>
        <w:t>□</w:t>
      </w:r>
      <w:r>
        <w:rPr>
          <w:rFonts w:ascii="Microsoft Sans Serif" w:hAnsi="Microsoft Sans Serif"/>
          <w:spacing w:val="-11"/>
          <w:sz w:val="24"/>
        </w:rPr>
        <w:t xml:space="preserve"> </w:t>
      </w:r>
      <w:r>
        <w:rPr>
          <w:sz w:val="24"/>
        </w:rPr>
        <w:t xml:space="preserve"> pacienti cu -IAH &gt;5/h cu prezenta apneelor si hipopneelor de tip central&gt;50% din inregistrare /evenimente centrale &gt;50% din IAH(minim&gt;2,5/h) demonstrate polisomnografic/poligrafie.Se efectueaza initial titrare CPAP.</w:t>
      </w:r>
    </w:p>
    <w:p w:rsidR="004A1FF9" w:rsidRDefault="004A1FF9" w:rsidP="00D2279D">
      <w:pPr>
        <w:tabs>
          <w:tab w:val="left" w:pos="1832"/>
        </w:tabs>
        <w:rPr>
          <w:b/>
          <w:sz w:val="24"/>
        </w:rPr>
      </w:pPr>
      <w:r>
        <w:rPr>
          <w:sz w:val="24"/>
        </w:rPr>
        <w:t xml:space="preserve">           </w:t>
      </w:r>
      <w:r>
        <w:rPr>
          <w:b/>
          <w:sz w:val="24"/>
        </w:rPr>
        <w:t>B2: pacienti cu respiratie  periodica  tip Cheyne-Stokes</w:t>
      </w:r>
    </w:p>
    <w:p w:rsidR="004A1FF9" w:rsidRDefault="004A1FF9" w:rsidP="00D2279D">
      <w:pPr>
        <w:tabs>
          <w:tab w:val="left" w:pos="1832"/>
        </w:tabs>
        <w:rPr>
          <w:sz w:val="24"/>
        </w:rPr>
      </w:pPr>
      <w:r>
        <w:rPr>
          <w:b/>
          <w:sz w:val="24"/>
        </w:rPr>
        <w:t xml:space="preserve">               </w:t>
      </w:r>
      <w:r>
        <w:rPr>
          <w:rFonts w:ascii="Microsoft Sans Serif" w:hAnsi="Microsoft Sans Serif"/>
          <w:sz w:val="24"/>
        </w:rPr>
        <w:t>□</w:t>
      </w:r>
      <w:r>
        <w:rPr>
          <w:rFonts w:ascii="Microsoft Sans Serif" w:hAnsi="Microsoft Sans Serif"/>
          <w:spacing w:val="-11"/>
          <w:sz w:val="24"/>
        </w:rPr>
        <w:t xml:space="preserve"> </w:t>
      </w:r>
      <w:r>
        <w:rPr>
          <w:sz w:val="24"/>
        </w:rPr>
        <w:t xml:space="preserve">  exista episoade de &gt;3 apnee  centrale consecutive si/sau  hipopnee centrale separate de un crescendo si o schimbare descrescendo a amplitudinii respiratiei cu o lungime a ciclului  de &gt;40 secunde.Se efectueaza initial titrare CPAP.</w:t>
      </w:r>
    </w:p>
    <w:p w:rsidR="004A1FF9" w:rsidRDefault="004A1FF9" w:rsidP="00D2279D">
      <w:pPr>
        <w:pStyle w:val="Heading1"/>
        <w:tabs>
          <w:tab w:val="left" w:pos="1108"/>
        </w:tabs>
        <w:spacing w:before="101" w:line="242" w:lineRule="auto"/>
        <w:ind w:right="596"/>
        <w:rPr>
          <w:sz w:val="24"/>
        </w:rPr>
      </w:pPr>
      <w:r>
        <w:rPr>
          <w:rFonts w:ascii="Microsoft Sans Serif" w:hAnsi="Microsoft Sans Serif"/>
          <w:sz w:val="24"/>
        </w:rPr>
        <w:t xml:space="preserve">             □</w:t>
      </w:r>
      <w:r>
        <w:rPr>
          <w:rFonts w:ascii="Microsoft Sans Serif" w:hAnsi="Microsoft Sans Serif"/>
          <w:spacing w:val="-11"/>
          <w:sz w:val="24"/>
        </w:rPr>
        <w:t xml:space="preserve"> </w:t>
      </w:r>
      <w:r>
        <w:rPr>
          <w:sz w:val="24"/>
        </w:rPr>
        <w:t xml:space="preserve">  exista episoade  &gt;5 apnee  centrale  si/sau  hipopnee centrale pe ora de somn asociate cu modelul de respiratie  crescendo/ descrescendo inregistrate in decurs de&gt;2 ore de monitorizare.Se efectueaza initial titrare CPAP</w:t>
      </w:r>
    </w:p>
    <w:p w:rsidR="004A1FF9" w:rsidRDefault="004A1FF9" w:rsidP="00D2279D">
      <w:pPr>
        <w:pStyle w:val="Heading1"/>
        <w:tabs>
          <w:tab w:val="left" w:pos="1108"/>
        </w:tabs>
        <w:spacing w:before="101" w:line="242" w:lineRule="auto"/>
        <w:ind w:right="596"/>
        <w:rPr>
          <w:sz w:val="24"/>
        </w:rPr>
      </w:pPr>
    </w:p>
    <w:p w:rsidR="004A1FF9" w:rsidRDefault="004A1FF9" w:rsidP="00D2279D">
      <w:pPr>
        <w:pStyle w:val="Heading1"/>
        <w:tabs>
          <w:tab w:val="left" w:pos="1108"/>
        </w:tabs>
        <w:spacing w:before="101" w:line="242" w:lineRule="auto"/>
        <w:ind w:right="596"/>
        <w:rPr>
          <w:sz w:val="24"/>
        </w:rPr>
      </w:pPr>
      <w:r w:rsidRPr="009C1081">
        <w:rPr>
          <w:sz w:val="24"/>
        </w:rPr>
        <w:t>B3</w:t>
      </w:r>
      <w:r>
        <w:rPr>
          <w:sz w:val="24"/>
        </w:rPr>
        <w:t>: pacienti  cu  sindrom de apnee in somn complex:</w:t>
      </w:r>
    </w:p>
    <w:p w:rsidR="004A1FF9" w:rsidRDefault="004A1FF9" w:rsidP="00E1624C">
      <w:pPr>
        <w:adjustRightInd w:val="0"/>
        <w:rPr>
          <w:sz w:val="24"/>
          <w:szCs w:val="24"/>
        </w:rPr>
      </w:pPr>
      <w:r>
        <w:rPr>
          <w:b/>
          <w:sz w:val="24"/>
        </w:rPr>
        <w:t xml:space="preserve">               </w:t>
      </w:r>
      <w:r>
        <w:rPr>
          <w:rFonts w:ascii="Microsoft Sans Serif" w:hAnsi="Microsoft Sans Serif"/>
          <w:sz w:val="24"/>
        </w:rPr>
        <w:t>□</w:t>
      </w:r>
      <w:r>
        <w:rPr>
          <w:rFonts w:ascii="Microsoft Sans Serif" w:hAnsi="Microsoft Sans Serif"/>
          <w:spacing w:val="-11"/>
          <w:sz w:val="24"/>
        </w:rPr>
        <w:t xml:space="preserve"> </w:t>
      </w:r>
      <w:r>
        <w:rPr>
          <w:sz w:val="24"/>
        </w:rPr>
        <w:t xml:space="preserve">  </w:t>
      </w:r>
      <w:r w:rsidRPr="00E1624C">
        <w:rPr>
          <w:sz w:val="24"/>
          <w:szCs w:val="24"/>
        </w:rPr>
        <w:t>Emergenţa sau persistenţa apneelor centrale (nr. apnee pe ora de somn &gt;/= 5) sau a respiraţiei Cheyne-Stokes la pacienţii cu sindrom de apnee în somn obstructiv aflaţi sub tratament CPAP care au eliminat excelent, bine sau mulţumitor evenimentele obstructive.</w:t>
      </w:r>
    </w:p>
    <w:p w:rsidR="004A1FF9" w:rsidRPr="003A135D" w:rsidRDefault="004A1FF9" w:rsidP="00F14C84">
      <w:pPr>
        <w:pStyle w:val="Heading1"/>
        <w:tabs>
          <w:tab w:val="left" w:pos="1108"/>
        </w:tabs>
        <w:spacing w:before="101" w:line="242" w:lineRule="auto"/>
        <w:ind w:left="-156" w:right="596" w:firstLine="0"/>
        <w:jc w:val="both"/>
        <w:rPr>
          <w:lang w:val="en-US"/>
        </w:rPr>
      </w:pPr>
      <w:r>
        <w:t xml:space="preserve">              C.Afectiunile in baza carora se pot emite recomandari pentru </w:t>
      </w:r>
      <w:r>
        <w:rPr>
          <w:u w:val="thick"/>
        </w:rPr>
        <w:t>-suport de presiune pozitivă continuă  cu 2 nivele administrat la nivelul căilor aeriene superioare cu posibilitatea  controlului frecventei respiratorii  si a controlului volumului  curent administrat - Bi-level S/T  cu optiune de asistenta  a volumului  cu card de complianță :</w:t>
      </w:r>
    </w:p>
    <w:p w:rsidR="004A1FF9" w:rsidRPr="001E3DF1" w:rsidRDefault="004A1FF9" w:rsidP="001E3DF1">
      <w:pPr>
        <w:pStyle w:val="Heading1"/>
        <w:tabs>
          <w:tab w:val="left" w:pos="1108"/>
        </w:tabs>
        <w:spacing w:before="101" w:line="242" w:lineRule="auto"/>
        <w:ind w:right="596"/>
        <w:rPr>
          <w:sz w:val="24"/>
          <w:lang w:val="en-US"/>
        </w:rPr>
      </w:pPr>
      <w:r>
        <w:rPr>
          <w:sz w:val="24"/>
        </w:rPr>
        <w:t>C1:pacienti cu sindrom de apnee in somn de tip obstructiv si mixt, in cazul eșecului sau intoleranței la terapia cu CPAP/aCPAP:</w:t>
      </w:r>
    </w:p>
    <w:p w:rsidR="004A1FF9" w:rsidRDefault="004A1FF9" w:rsidP="00B6217F">
      <w:pPr>
        <w:pStyle w:val="ListParagraph"/>
        <w:numPr>
          <w:ilvl w:val="1"/>
          <w:numId w:val="3"/>
        </w:numPr>
        <w:tabs>
          <w:tab w:val="left" w:pos="1832"/>
          <w:tab w:val="left" w:pos="5875"/>
        </w:tabs>
        <w:spacing w:line="266" w:lineRule="exact"/>
        <w:rPr>
          <w:sz w:val="24"/>
        </w:rPr>
      </w:pPr>
      <w:r>
        <w:rPr>
          <w:b/>
          <w:sz w:val="24"/>
        </w:rPr>
        <w:t>adulti</w:t>
      </w:r>
      <w:r>
        <w:rPr>
          <w:sz w:val="24"/>
        </w:rPr>
        <w:t>:</w:t>
      </w:r>
      <w:r>
        <w:rPr>
          <w:sz w:val="24"/>
        </w:rPr>
        <w:tab/>
      </w:r>
      <w:r>
        <w:rPr>
          <w:rFonts w:ascii="Microsoft Sans Serif" w:hAnsi="Microsoft Sans Serif"/>
          <w:sz w:val="24"/>
        </w:rPr>
        <w:t>□</w:t>
      </w:r>
      <w:r>
        <w:rPr>
          <w:rFonts w:ascii="Microsoft Sans Serif" w:hAnsi="Microsoft Sans Serif"/>
          <w:spacing w:val="-11"/>
          <w:sz w:val="24"/>
        </w:rPr>
        <w:t xml:space="preserve"> </w:t>
      </w:r>
      <w:r>
        <w:rPr>
          <w:sz w:val="24"/>
        </w:rPr>
        <w:t>usor-IAH &lt;15(daca pacientul este inalt simtomativ, cu     scor Epworth&gt;=10);</w:t>
      </w:r>
    </w:p>
    <w:p w:rsidR="004A1FF9" w:rsidRDefault="004A1FF9" w:rsidP="00B6217F">
      <w:pPr>
        <w:pStyle w:val="ListParagraph"/>
        <w:numPr>
          <w:ilvl w:val="2"/>
          <w:numId w:val="3"/>
        </w:numPr>
        <w:tabs>
          <w:tab w:val="left" w:pos="6150"/>
        </w:tabs>
        <w:spacing w:line="275" w:lineRule="exact"/>
        <w:ind w:hanging="275"/>
        <w:rPr>
          <w:sz w:val="24"/>
        </w:rPr>
      </w:pPr>
      <w:r>
        <w:rPr>
          <w:sz w:val="24"/>
        </w:rPr>
        <w:t>moderat-IAH 15-30;</w:t>
      </w:r>
    </w:p>
    <w:p w:rsidR="004A1FF9" w:rsidRDefault="004A1FF9" w:rsidP="00B6217F">
      <w:pPr>
        <w:pStyle w:val="ListParagraph"/>
        <w:numPr>
          <w:ilvl w:val="2"/>
          <w:numId w:val="3"/>
        </w:numPr>
        <w:tabs>
          <w:tab w:val="left" w:pos="6150"/>
        </w:tabs>
        <w:ind w:hanging="275"/>
        <w:rPr>
          <w:sz w:val="24"/>
        </w:rPr>
      </w:pPr>
      <w:r>
        <w:rPr>
          <w:sz w:val="24"/>
        </w:rPr>
        <w:t>sever-IAH&gt;30;</w:t>
      </w:r>
    </w:p>
    <w:p w:rsidR="004A1FF9" w:rsidRDefault="004A1FF9" w:rsidP="00B6217F">
      <w:pPr>
        <w:pStyle w:val="ListParagraph"/>
        <w:numPr>
          <w:ilvl w:val="2"/>
          <w:numId w:val="3"/>
        </w:numPr>
        <w:tabs>
          <w:tab w:val="left" w:pos="6150"/>
        </w:tabs>
        <w:ind w:hanging="275"/>
        <w:rPr>
          <w:sz w:val="24"/>
        </w:rPr>
      </w:pPr>
    </w:p>
    <w:p w:rsidR="004A1FF9" w:rsidRDefault="004A1FF9" w:rsidP="00B6217F">
      <w:pPr>
        <w:pStyle w:val="Heading2"/>
        <w:numPr>
          <w:ilvl w:val="1"/>
          <w:numId w:val="3"/>
        </w:numPr>
        <w:tabs>
          <w:tab w:val="left" w:pos="1832"/>
        </w:tabs>
        <w:spacing w:before="2"/>
        <w:rPr>
          <w:b w:val="0"/>
        </w:rPr>
      </w:pPr>
      <w:r>
        <w:t>copii</w:t>
      </w:r>
      <w:r>
        <w:rPr>
          <w:b w:val="0"/>
        </w:rPr>
        <w:t>;</w:t>
      </w:r>
    </w:p>
    <w:p w:rsidR="004A1FF9" w:rsidRDefault="004A1FF9" w:rsidP="00B6217F">
      <w:pPr>
        <w:pStyle w:val="ListParagraph"/>
        <w:tabs>
          <w:tab w:val="left" w:pos="1832"/>
          <w:tab w:val="left" w:pos="5875"/>
        </w:tabs>
        <w:spacing w:line="266" w:lineRule="exact"/>
        <w:ind w:left="1832" w:firstLine="0"/>
        <w:rPr>
          <w:sz w:val="24"/>
        </w:rPr>
      </w:pPr>
      <w:r>
        <w:rPr>
          <w:b/>
          <w:sz w:val="24"/>
        </w:rPr>
        <w:t xml:space="preserve">                                                                   </w:t>
      </w:r>
      <w:r>
        <w:rPr>
          <w:rFonts w:ascii="Microsoft Sans Serif" w:hAnsi="Microsoft Sans Serif"/>
          <w:sz w:val="24"/>
        </w:rPr>
        <w:t>□</w:t>
      </w:r>
      <w:r>
        <w:rPr>
          <w:rFonts w:ascii="Microsoft Sans Serif" w:hAnsi="Microsoft Sans Serif"/>
          <w:spacing w:val="-11"/>
          <w:sz w:val="24"/>
        </w:rPr>
        <w:t xml:space="preserve"> </w:t>
      </w:r>
      <w:r>
        <w:rPr>
          <w:sz w:val="24"/>
        </w:rPr>
        <w:t>usor-IAH  intre 1-5;</w:t>
      </w:r>
    </w:p>
    <w:p w:rsidR="004A1FF9" w:rsidRDefault="004A1FF9" w:rsidP="00B6217F">
      <w:pPr>
        <w:pStyle w:val="ListParagraph"/>
        <w:numPr>
          <w:ilvl w:val="2"/>
          <w:numId w:val="3"/>
        </w:numPr>
        <w:tabs>
          <w:tab w:val="left" w:pos="6150"/>
        </w:tabs>
        <w:spacing w:line="275" w:lineRule="exact"/>
        <w:ind w:hanging="275"/>
        <w:rPr>
          <w:sz w:val="24"/>
        </w:rPr>
      </w:pPr>
      <w:r>
        <w:rPr>
          <w:sz w:val="24"/>
        </w:rPr>
        <w:t>moderat-IAH intre5-10;</w:t>
      </w:r>
    </w:p>
    <w:p w:rsidR="004A1FF9" w:rsidRDefault="004A1FF9" w:rsidP="00B6217F">
      <w:pPr>
        <w:pStyle w:val="ListParagraph"/>
        <w:numPr>
          <w:ilvl w:val="2"/>
          <w:numId w:val="3"/>
        </w:numPr>
        <w:tabs>
          <w:tab w:val="left" w:pos="6150"/>
        </w:tabs>
        <w:ind w:hanging="275"/>
        <w:rPr>
          <w:sz w:val="24"/>
        </w:rPr>
      </w:pPr>
      <w:r>
        <w:rPr>
          <w:sz w:val="24"/>
        </w:rPr>
        <w:t>sever-IAH mai mare /=10;</w:t>
      </w:r>
    </w:p>
    <w:p w:rsidR="004A1FF9" w:rsidRDefault="004A1FF9" w:rsidP="00B6217F">
      <w:pPr>
        <w:tabs>
          <w:tab w:val="left" w:pos="1832"/>
        </w:tabs>
        <w:rPr>
          <w:sz w:val="24"/>
        </w:rPr>
      </w:pPr>
      <w:r>
        <w:rPr>
          <w:sz w:val="24"/>
        </w:rPr>
        <w:t xml:space="preserve">           </w:t>
      </w:r>
    </w:p>
    <w:p w:rsidR="004A1FF9" w:rsidRDefault="004A1FF9" w:rsidP="005922F8">
      <w:pPr>
        <w:tabs>
          <w:tab w:val="left" w:pos="1832"/>
        </w:tabs>
        <w:rPr>
          <w:b/>
          <w:sz w:val="24"/>
        </w:rPr>
      </w:pPr>
      <w:r>
        <w:rPr>
          <w:b/>
          <w:sz w:val="24"/>
        </w:rPr>
        <w:t xml:space="preserve">            C2:pacienti cu sindromul  de obezitate-hipoventilatie (se  asociaza in 90% din cazuri cu SASO), care  indeplinesc  cel putin unul dintre criteriile :</w:t>
      </w:r>
    </w:p>
    <w:p w:rsidR="004A1FF9" w:rsidRPr="00560C67" w:rsidRDefault="004A1FF9" w:rsidP="005922F8">
      <w:pPr>
        <w:tabs>
          <w:tab w:val="left" w:pos="1878"/>
          <w:tab w:val="left" w:pos="5297"/>
        </w:tabs>
        <w:ind w:left="562" w:right="111"/>
        <w:rPr>
          <w:sz w:val="24"/>
        </w:rPr>
      </w:pPr>
      <w:r w:rsidRPr="00560C67">
        <w:rPr>
          <w:b/>
          <w:sz w:val="24"/>
        </w:rPr>
        <w:t xml:space="preserve">       </w:t>
      </w:r>
      <w:r w:rsidRPr="00560C67">
        <w:rPr>
          <w:rFonts w:ascii="Microsoft Sans Serif" w:hAnsi="Microsoft Sans Serif"/>
          <w:sz w:val="24"/>
        </w:rPr>
        <w:t>□</w:t>
      </w:r>
      <w:r w:rsidRPr="00560C67">
        <w:rPr>
          <w:rFonts w:ascii="Microsoft Sans Serif" w:hAnsi="Microsoft Sans Serif"/>
          <w:spacing w:val="-11"/>
          <w:sz w:val="24"/>
        </w:rPr>
        <w:t xml:space="preserve"> </w:t>
      </w:r>
      <w:r w:rsidRPr="00560C67">
        <w:rPr>
          <w:sz w:val="24"/>
        </w:rPr>
        <w:t>hipercapnie</w:t>
      </w:r>
      <w:r w:rsidRPr="00560C67">
        <w:rPr>
          <w:spacing w:val="45"/>
          <w:sz w:val="24"/>
        </w:rPr>
        <w:t xml:space="preserve"> </w:t>
      </w:r>
      <w:r w:rsidRPr="00560C67">
        <w:rPr>
          <w:sz w:val="24"/>
        </w:rPr>
        <w:t>nocturnă</w:t>
      </w:r>
      <w:r w:rsidRPr="00560C67">
        <w:rPr>
          <w:spacing w:val="47"/>
          <w:sz w:val="24"/>
        </w:rPr>
        <w:t xml:space="preserve"> </w:t>
      </w:r>
      <w:r w:rsidRPr="00560C67">
        <w:rPr>
          <w:sz w:val="24"/>
        </w:rPr>
        <w:t>cu</w:t>
      </w:r>
      <w:r w:rsidRPr="00560C67">
        <w:rPr>
          <w:spacing w:val="46"/>
          <w:sz w:val="24"/>
        </w:rPr>
        <w:t xml:space="preserve"> </w:t>
      </w:r>
      <w:r>
        <w:rPr>
          <w:sz w:val="24"/>
        </w:rPr>
        <w:t>PaCO2</w:t>
      </w:r>
      <w:r w:rsidRPr="00560C67">
        <w:rPr>
          <w:sz w:val="24"/>
        </w:rPr>
        <w:t>&gt;/=</w:t>
      </w:r>
      <w:r w:rsidRPr="00560C67">
        <w:rPr>
          <w:spacing w:val="46"/>
          <w:sz w:val="24"/>
        </w:rPr>
        <w:t xml:space="preserve"> </w:t>
      </w:r>
      <w:r w:rsidRPr="00560C67">
        <w:rPr>
          <w:sz w:val="24"/>
        </w:rPr>
        <w:t>55</w:t>
      </w:r>
      <w:r w:rsidRPr="00560C67">
        <w:rPr>
          <w:spacing w:val="46"/>
          <w:sz w:val="24"/>
        </w:rPr>
        <w:t xml:space="preserve"> </w:t>
      </w:r>
      <w:r w:rsidRPr="00560C67">
        <w:rPr>
          <w:sz w:val="24"/>
        </w:rPr>
        <w:t>mm</w:t>
      </w:r>
      <w:r w:rsidRPr="00560C67">
        <w:rPr>
          <w:spacing w:val="47"/>
          <w:sz w:val="24"/>
        </w:rPr>
        <w:t xml:space="preserve"> </w:t>
      </w:r>
      <w:r w:rsidRPr="00560C67">
        <w:rPr>
          <w:sz w:val="24"/>
        </w:rPr>
        <w:t>Hg</w:t>
      </w:r>
      <w:r w:rsidRPr="00560C67">
        <w:rPr>
          <w:spacing w:val="44"/>
          <w:sz w:val="24"/>
        </w:rPr>
        <w:t xml:space="preserve"> </w:t>
      </w:r>
      <w:r w:rsidRPr="00560C67">
        <w:rPr>
          <w:sz w:val="24"/>
        </w:rPr>
        <w:t>demonstrată</w:t>
      </w:r>
      <w:r w:rsidRPr="00560C67">
        <w:rPr>
          <w:spacing w:val="45"/>
          <w:sz w:val="24"/>
        </w:rPr>
        <w:t xml:space="preserve"> </w:t>
      </w:r>
      <w:r w:rsidRPr="00560C67">
        <w:rPr>
          <w:sz w:val="24"/>
        </w:rPr>
        <w:t>prin</w:t>
      </w:r>
      <w:r w:rsidRPr="00560C67">
        <w:rPr>
          <w:spacing w:val="49"/>
          <w:sz w:val="24"/>
        </w:rPr>
        <w:t xml:space="preserve"> </w:t>
      </w:r>
      <w:r w:rsidRPr="00560C67">
        <w:rPr>
          <w:sz w:val="24"/>
        </w:rPr>
        <w:t>analiza</w:t>
      </w:r>
      <w:r w:rsidRPr="00560C67">
        <w:rPr>
          <w:spacing w:val="45"/>
          <w:sz w:val="24"/>
        </w:rPr>
        <w:t xml:space="preserve"> </w:t>
      </w:r>
      <w:r w:rsidRPr="00560C67">
        <w:rPr>
          <w:sz w:val="24"/>
        </w:rPr>
        <w:t>gazelor</w:t>
      </w:r>
      <w:r w:rsidRPr="00560C67">
        <w:rPr>
          <w:spacing w:val="46"/>
          <w:sz w:val="24"/>
        </w:rPr>
        <w:t xml:space="preserve"> </w:t>
      </w:r>
      <w:r w:rsidRPr="00560C67">
        <w:rPr>
          <w:sz w:val="24"/>
        </w:rPr>
        <w:t>sanguine</w:t>
      </w:r>
      <w:r w:rsidRPr="00560C67">
        <w:rPr>
          <w:spacing w:val="-57"/>
          <w:sz w:val="24"/>
        </w:rPr>
        <w:t xml:space="preserve"> </w:t>
      </w:r>
      <w:r w:rsidRPr="00560C67">
        <w:rPr>
          <w:sz w:val="24"/>
        </w:rPr>
        <w:t>imediat</w:t>
      </w:r>
      <w:r>
        <w:rPr>
          <w:sz w:val="24"/>
        </w:rPr>
        <w:t>e</w:t>
      </w:r>
      <w:r w:rsidRPr="00560C67">
        <w:rPr>
          <w:spacing w:val="-1"/>
          <w:sz w:val="24"/>
        </w:rPr>
        <w:t xml:space="preserve"> </w:t>
      </w:r>
      <w:r w:rsidRPr="00560C67">
        <w:rPr>
          <w:sz w:val="24"/>
        </w:rPr>
        <w:t>după</w:t>
      </w:r>
      <w:r w:rsidRPr="00560C67">
        <w:rPr>
          <w:spacing w:val="-1"/>
          <w:sz w:val="24"/>
        </w:rPr>
        <w:t xml:space="preserve"> </w:t>
      </w:r>
      <w:r w:rsidRPr="00560C67">
        <w:rPr>
          <w:sz w:val="24"/>
        </w:rPr>
        <w:t>momentul trezirii;</w:t>
      </w:r>
    </w:p>
    <w:p w:rsidR="004A1FF9" w:rsidRPr="00560C67" w:rsidRDefault="004A1FF9" w:rsidP="005922F8">
      <w:pPr>
        <w:tabs>
          <w:tab w:val="left" w:pos="1832"/>
          <w:tab w:val="left" w:pos="5875"/>
        </w:tabs>
        <w:spacing w:line="266" w:lineRule="exact"/>
        <w:rPr>
          <w:b/>
          <w:sz w:val="24"/>
        </w:rPr>
      </w:pPr>
      <w:r>
        <w:rPr>
          <w:sz w:val="24"/>
        </w:rPr>
        <w:t xml:space="preserve"> </w:t>
      </w:r>
      <w:r w:rsidRPr="00560C67">
        <w:rPr>
          <w:b/>
          <w:sz w:val="24"/>
        </w:rPr>
        <w:t xml:space="preserve">      </w:t>
      </w:r>
      <w:r>
        <w:rPr>
          <w:b/>
          <w:sz w:val="24"/>
        </w:rPr>
        <w:t xml:space="preserve">        </w:t>
      </w:r>
      <w:r w:rsidRPr="00560C67">
        <w:rPr>
          <w:b/>
          <w:sz w:val="24"/>
        </w:rPr>
        <w:t xml:space="preserve"> </w:t>
      </w:r>
      <w:r w:rsidRPr="00560C67">
        <w:rPr>
          <w:rFonts w:ascii="Microsoft Sans Serif" w:hAnsi="Microsoft Sans Serif"/>
          <w:sz w:val="24"/>
        </w:rPr>
        <w:t>□</w:t>
      </w:r>
      <w:r w:rsidRPr="00560C67">
        <w:rPr>
          <w:rFonts w:ascii="Microsoft Sans Serif" w:hAnsi="Microsoft Sans Serif"/>
          <w:spacing w:val="-11"/>
          <w:sz w:val="24"/>
        </w:rPr>
        <w:t xml:space="preserve"> </w:t>
      </w:r>
      <w:r w:rsidRPr="00560C67">
        <w:rPr>
          <w:spacing w:val="1"/>
          <w:sz w:val="24"/>
        </w:rPr>
        <w:t xml:space="preserve"> </w:t>
      </w:r>
      <w:r w:rsidRPr="00560C67">
        <w:rPr>
          <w:sz w:val="24"/>
        </w:rPr>
        <w:t>creşterea</w:t>
      </w:r>
      <w:r w:rsidRPr="00560C67">
        <w:rPr>
          <w:spacing w:val="59"/>
          <w:sz w:val="24"/>
        </w:rPr>
        <w:t xml:space="preserve"> </w:t>
      </w:r>
      <w:r w:rsidRPr="00560C67">
        <w:rPr>
          <w:sz w:val="24"/>
        </w:rPr>
        <w:t>nivelului</w:t>
      </w:r>
      <w:r w:rsidRPr="00560C67">
        <w:rPr>
          <w:spacing w:val="2"/>
          <w:sz w:val="24"/>
        </w:rPr>
        <w:t xml:space="preserve"> </w:t>
      </w:r>
      <w:r w:rsidRPr="00560C67">
        <w:rPr>
          <w:sz w:val="24"/>
        </w:rPr>
        <w:t>PTCO2</w:t>
      </w:r>
      <w:r w:rsidRPr="00560C67">
        <w:rPr>
          <w:spacing w:val="1"/>
          <w:sz w:val="24"/>
        </w:rPr>
        <w:t xml:space="preserve"> </w:t>
      </w:r>
      <w:r w:rsidRPr="00560C67">
        <w:rPr>
          <w:sz w:val="24"/>
        </w:rPr>
        <w:t>cu</w:t>
      </w:r>
      <w:r w:rsidRPr="00560C67">
        <w:rPr>
          <w:spacing w:val="1"/>
          <w:sz w:val="24"/>
        </w:rPr>
        <w:t xml:space="preserve"> </w:t>
      </w:r>
      <w:r w:rsidRPr="00560C67">
        <w:rPr>
          <w:sz w:val="24"/>
        </w:rPr>
        <w:t>&gt;/=  10</w:t>
      </w:r>
      <w:r w:rsidRPr="00560C67">
        <w:rPr>
          <w:spacing w:val="1"/>
          <w:sz w:val="24"/>
        </w:rPr>
        <w:t xml:space="preserve"> </w:t>
      </w:r>
      <w:r w:rsidRPr="00560C67">
        <w:rPr>
          <w:sz w:val="24"/>
        </w:rPr>
        <w:t>mm</w:t>
      </w:r>
      <w:r w:rsidRPr="00560C67">
        <w:rPr>
          <w:spacing w:val="4"/>
          <w:sz w:val="24"/>
        </w:rPr>
        <w:t xml:space="preserve"> </w:t>
      </w:r>
      <w:r w:rsidRPr="00560C67">
        <w:rPr>
          <w:sz w:val="24"/>
        </w:rPr>
        <w:t>Hg</w:t>
      </w:r>
      <w:r w:rsidRPr="00560C67">
        <w:rPr>
          <w:spacing w:val="58"/>
          <w:sz w:val="24"/>
        </w:rPr>
        <w:t xml:space="preserve"> </w:t>
      </w:r>
      <w:r w:rsidRPr="00560C67">
        <w:rPr>
          <w:sz w:val="24"/>
        </w:rPr>
        <w:t>pe  timp</w:t>
      </w:r>
      <w:r w:rsidRPr="00560C67">
        <w:rPr>
          <w:spacing w:val="1"/>
          <w:sz w:val="24"/>
        </w:rPr>
        <w:t xml:space="preserve"> </w:t>
      </w:r>
      <w:r w:rsidRPr="00560C67">
        <w:rPr>
          <w:sz w:val="24"/>
        </w:rPr>
        <w:t>de</w:t>
      </w:r>
      <w:r w:rsidRPr="00560C67">
        <w:rPr>
          <w:spacing w:val="59"/>
          <w:sz w:val="24"/>
        </w:rPr>
        <w:t xml:space="preserve"> </w:t>
      </w:r>
      <w:r w:rsidRPr="00560C67">
        <w:rPr>
          <w:sz w:val="24"/>
        </w:rPr>
        <w:t>noapte</w:t>
      </w:r>
      <w:r>
        <w:rPr>
          <w:sz w:val="24"/>
        </w:rPr>
        <w:t xml:space="preserve"> comparativ  cu valoarea de la culcare, demonstrata prin capnometrie transcutanata sau respiratorie</w:t>
      </w:r>
      <w:r w:rsidRPr="00560C67">
        <w:rPr>
          <w:sz w:val="24"/>
        </w:rPr>
        <w:t>,</w:t>
      </w:r>
    </w:p>
    <w:p w:rsidR="004A1FF9" w:rsidRPr="00D83D8D" w:rsidRDefault="004A1FF9" w:rsidP="005922F8">
      <w:pPr>
        <w:tabs>
          <w:tab w:val="left" w:pos="1832"/>
          <w:tab w:val="left" w:pos="5875"/>
        </w:tabs>
        <w:spacing w:line="360" w:lineRule="auto"/>
        <w:rPr>
          <w:sz w:val="24"/>
        </w:rPr>
      </w:pPr>
      <w:r>
        <w:rPr>
          <w:sz w:val="24"/>
        </w:rPr>
        <w:t xml:space="preserve"> </w:t>
      </w:r>
      <w:r w:rsidRPr="00560C67">
        <w:rPr>
          <w:b/>
          <w:sz w:val="24"/>
        </w:rPr>
        <w:t xml:space="preserve">      </w:t>
      </w:r>
      <w:r>
        <w:rPr>
          <w:b/>
          <w:sz w:val="24"/>
        </w:rPr>
        <w:t xml:space="preserve">         </w:t>
      </w:r>
      <w:r w:rsidRPr="00560C67">
        <w:rPr>
          <w:b/>
          <w:sz w:val="24"/>
        </w:rPr>
        <w:t xml:space="preserve"> </w:t>
      </w:r>
      <w:r w:rsidRPr="00560C67">
        <w:rPr>
          <w:rFonts w:ascii="Microsoft Sans Serif" w:hAnsi="Microsoft Sans Serif"/>
          <w:sz w:val="24"/>
        </w:rPr>
        <w:t>□</w:t>
      </w:r>
      <w:r w:rsidRPr="00560C67">
        <w:rPr>
          <w:rFonts w:ascii="Microsoft Sans Serif" w:hAnsi="Microsoft Sans Serif"/>
          <w:spacing w:val="-11"/>
          <w:sz w:val="24"/>
        </w:rPr>
        <w:t xml:space="preserve"> </w:t>
      </w:r>
      <w:r w:rsidRPr="00560C67">
        <w:rPr>
          <w:spacing w:val="1"/>
          <w:sz w:val="24"/>
        </w:rPr>
        <w:t xml:space="preserve"> </w:t>
      </w:r>
      <w:r>
        <w:rPr>
          <w:spacing w:val="1"/>
          <w:sz w:val="24"/>
        </w:rPr>
        <w:t xml:space="preserve">poligrafia,polisomnografia sau pulsoximetria continua nocturna arata </w:t>
      </w:r>
      <w:r w:rsidRPr="00560C67">
        <w:rPr>
          <w:spacing w:val="2"/>
          <w:sz w:val="24"/>
        </w:rPr>
        <w:t xml:space="preserve"> </w:t>
      </w:r>
      <w:r>
        <w:rPr>
          <w:sz w:val="24"/>
        </w:rPr>
        <w:t>Sa</w:t>
      </w:r>
      <w:r w:rsidRPr="00560C67">
        <w:rPr>
          <w:sz w:val="24"/>
        </w:rPr>
        <w:t>CO2</w:t>
      </w:r>
      <w:r w:rsidRPr="00560C67">
        <w:rPr>
          <w:spacing w:val="1"/>
          <w:sz w:val="24"/>
        </w:rPr>
        <w:t xml:space="preserve"> </w:t>
      </w:r>
      <w:r w:rsidRPr="00560C67">
        <w:rPr>
          <w:sz w:val="24"/>
        </w:rPr>
        <w:t xml:space="preserve"> </w:t>
      </w:r>
      <w:r>
        <w:rPr>
          <w:sz w:val="24"/>
        </w:rPr>
        <w:t>&lt;90</w:t>
      </w:r>
      <w:r w:rsidRPr="00560C67">
        <w:rPr>
          <w:sz w:val="24"/>
        </w:rPr>
        <w:t xml:space="preserve"> </w:t>
      </w:r>
      <w:r>
        <w:rPr>
          <w:sz w:val="24"/>
        </w:rPr>
        <w:t xml:space="preserve">% cu durata de&gt;30% </w:t>
      </w:r>
      <w:r>
        <w:rPr>
          <w:b/>
          <w:sz w:val="24"/>
        </w:rPr>
        <w:t xml:space="preserve"> </w:t>
      </w:r>
      <w:r>
        <w:rPr>
          <w:sz w:val="24"/>
        </w:rPr>
        <w:t>din inregistrare cu CPAP;</w:t>
      </w:r>
    </w:p>
    <w:p w:rsidR="004A1FF9" w:rsidRDefault="004A1FF9" w:rsidP="005922F8">
      <w:pPr>
        <w:tabs>
          <w:tab w:val="left" w:pos="1832"/>
          <w:tab w:val="left" w:pos="5875"/>
        </w:tabs>
        <w:spacing w:line="360" w:lineRule="auto"/>
        <w:rPr>
          <w:sz w:val="24"/>
        </w:rPr>
      </w:pPr>
      <w:r>
        <w:rPr>
          <w:b/>
          <w:sz w:val="24"/>
        </w:rPr>
        <w:t xml:space="preserve">                 </w:t>
      </w:r>
      <w:r w:rsidRPr="00560C67">
        <w:rPr>
          <w:rFonts w:ascii="Microsoft Sans Serif" w:hAnsi="Microsoft Sans Serif"/>
          <w:sz w:val="24"/>
        </w:rPr>
        <w:t>□</w:t>
      </w:r>
      <w:r w:rsidRPr="00560C67">
        <w:rPr>
          <w:rFonts w:ascii="Microsoft Sans Serif" w:hAnsi="Microsoft Sans Serif"/>
          <w:spacing w:val="-11"/>
          <w:sz w:val="24"/>
        </w:rPr>
        <w:t xml:space="preserve"> </w:t>
      </w:r>
      <w:r w:rsidRPr="00560C67">
        <w:rPr>
          <w:spacing w:val="1"/>
          <w:sz w:val="24"/>
        </w:rPr>
        <w:t xml:space="preserve"> </w:t>
      </w:r>
      <w:r>
        <w:rPr>
          <w:spacing w:val="1"/>
          <w:sz w:val="24"/>
        </w:rPr>
        <w:t xml:space="preserve"> in timpul titrarii manuale polisomnografice,SpO2 este &lt;=90</w:t>
      </w:r>
      <w:r w:rsidRPr="00560C67">
        <w:rPr>
          <w:sz w:val="24"/>
        </w:rPr>
        <w:t xml:space="preserve"> </w:t>
      </w:r>
      <w:r>
        <w:rPr>
          <w:sz w:val="24"/>
        </w:rPr>
        <w:t>%  timp de 5 minute sau mai mult , cu un minim de cel putin 85</w:t>
      </w:r>
      <w:r>
        <w:rPr>
          <w:spacing w:val="1"/>
          <w:sz w:val="24"/>
        </w:rPr>
        <w:t xml:space="preserve"> </w:t>
      </w:r>
      <w:r w:rsidRPr="00560C67">
        <w:rPr>
          <w:sz w:val="24"/>
        </w:rPr>
        <w:t xml:space="preserve"> </w:t>
      </w:r>
      <w:r>
        <w:rPr>
          <w:sz w:val="24"/>
        </w:rPr>
        <w:t>% ;</w:t>
      </w:r>
    </w:p>
    <w:p w:rsidR="004A1FF9" w:rsidRDefault="004A1FF9" w:rsidP="005922F8">
      <w:pPr>
        <w:tabs>
          <w:tab w:val="left" w:pos="1832"/>
        </w:tabs>
        <w:rPr>
          <w:rFonts w:ascii="Arial" w:hAnsi="Arial" w:cs="Arial"/>
          <w:color w:val="202122"/>
          <w:sz w:val="24"/>
          <w:szCs w:val="24"/>
          <w:shd w:val="clear" w:color="auto" w:fill="FFFFFF"/>
        </w:rPr>
      </w:pPr>
      <w:r>
        <w:rPr>
          <w:rFonts w:ascii="Microsoft Sans Serif" w:hAnsi="Microsoft Sans Serif"/>
          <w:sz w:val="24"/>
        </w:rPr>
        <w:t xml:space="preserve">               </w:t>
      </w:r>
      <w:r w:rsidRPr="00560C67">
        <w:rPr>
          <w:rFonts w:ascii="Microsoft Sans Serif" w:hAnsi="Microsoft Sans Serif"/>
          <w:sz w:val="24"/>
        </w:rPr>
        <w:t>□</w:t>
      </w:r>
      <w:r w:rsidRPr="00560C67">
        <w:rPr>
          <w:rFonts w:ascii="Microsoft Sans Serif" w:hAnsi="Microsoft Sans Serif"/>
          <w:spacing w:val="-11"/>
          <w:sz w:val="24"/>
        </w:rPr>
        <w:t xml:space="preserve"> </w:t>
      </w:r>
      <w:r w:rsidRPr="00560C67">
        <w:rPr>
          <w:spacing w:val="1"/>
          <w:sz w:val="24"/>
        </w:rPr>
        <w:t xml:space="preserve"> </w:t>
      </w:r>
      <w:r>
        <w:rPr>
          <w:spacing w:val="1"/>
          <w:sz w:val="24"/>
        </w:rPr>
        <w:t xml:space="preserve"> indice de masa corporala  peste 40kg</w:t>
      </w:r>
      <w:r w:rsidRPr="00545A2D">
        <w:rPr>
          <w:spacing w:val="1"/>
          <w:sz w:val="24"/>
          <w:szCs w:val="24"/>
        </w:rPr>
        <w:t>/</w:t>
      </w:r>
      <w:r w:rsidRPr="00545A2D">
        <w:rPr>
          <w:rFonts w:ascii="Arial" w:hAnsi="Arial" w:cs="Arial"/>
          <w:color w:val="202122"/>
          <w:sz w:val="24"/>
          <w:szCs w:val="24"/>
          <w:shd w:val="clear" w:color="auto" w:fill="FFFFFF"/>
        </w:rPr>
        <w:t> m²</w:t>
      </w:r>
    </w:p>
    <w:p w:rsidR="004A1FF9" w:rsidRPr="00E1624C" w:rsidRDefault="004A1FF9" w:rsidP="00E1624C">
      <w:pPr>
        <w:adjustRightInd w:val="0"/>
        <w:rPr>
          <w:sz w:val="24"/>
          <w:szCs w:val="24"/>
        </w:rPr>
      </w:pPr>
    </w:p>
    <w:p w:rsidR="004A1FF9" w:rsidRDefault="004A1FF9" w:rsidP="00394A95">
      <w:pPr>
        <w:pStyle w:val="Heading1"/>
        <w:tabs>
          <w:tab w:val="left" w:pos="1117"/>
        </w:tabs>
        <w:spacing w:before="222" w:line="321" w:lineRule="exact"/>
        <w:ind w:left="1080" w:firstLine="0"/>
      </w:pPr>
      <w:r>
        <w:t>Medici</w:t>
      </w:r>
      <w:r>
        <w:rPr>
          <w:spacing w:val="-3"/>
        </w:rPr>
        <w:t xml:space="preserve"> </w:t>
      </w:r>
      <w:r>
        <w:t>curanti pentru afectiunile de la pct. A , B  si C:</w:t>
      </w:r>
    </w:p>
    <w:p w:rsidR="004A1FF9" w:rsidRDefault="004A1FF9">
      <w:pPr>
        <w:pStyle w:val="ListParagraph"/>
        <w:numPr>
          <w:ilvl w:val="1"/>
          <w:numId w:val="3"/>
        </w:numPr>
        <w:tabs>
          <w:tab w:val="left" w:pos="1900"/>
        </w:tabs>
        <w:ind w:left="835" w:right="113" w:firstLine="720"/>
        <w:rPr>
          <w:sz w:val="24"/>
        </w:rPr>
      </w:pPr>
      <w:r>
        <w:rPr>
          <w:b/>
          <w:sz w:val="24"/>
        </w:rPr>
        <w:t>medic</w:t>
      </w:r>
      <w:r>
        <w:rPr>
          <w:b/>
          <w:spacing w:val="5"/>
          <w:sz w:val="24"/>
        </w:rPr>
        <w:t xml:space="preserve">ii de orice specialitate </w:t>
      </w:r>
      <w:r>
        <w:rPr>
          <w:sz w:val="24"/>
        </w:rPr>
        <w:t>cu</w:t>
      </w:r>
      <w:r>
        <w:rPr>
          <w:spacing w:val="6"/>
          <w:sz w:val="24"/>
        </w:rPr>
        <w:t xml:space="preserve"> </w:t>
      </w:r>
      <w:r>
        <w:rPr>
          <w:sz w:val="24"/>
        </w:rPr>
        <w:t>atestat</w:t>
      </w:r>
      <w:r>
        <w:rPr>
          <w:spacing w:val="7"/>
          <w:sz w:val="24"/>
        </w:rPr>
        <w:t xml:space="preserve"> </w:t>
      </w:r>
      <w:r>
        <w:rPr>
          <w:sz w:val="24"/>
        </w:rPr>
        <w:t>în</w:t>
      </w:r>
      <w:r>
        <w:rPr>
          <w:spacing w:val="6"/>
          <w:sz w:val="24"/>
        </w:rPr>
        <w:t xml:space="preserve"> </w:t>
      </w:r>
      <w:r>
        <w:rPr>
          <w:sz w:val="24"/>
        </w:rPr>
        <w:t>Managementul</w:t>
      </w:r>
      <w:r>
        <w:rPr>
          <w:spacing w:val="7"/>
          <w:sz w:val="24"/>
        </w:rPr>
        <w:t xml:space="preserve"> </w:t>
      </w:r>
      <w:r>
        <w:rPr>
          <w:sz w:val="24"/>
        </w:rPr>
        <w:t>general,</w:t>
      </w:r>
      <w:r>
        <w:rPr>
          <w:spacing w:val="6"/>
          <w:sz w:val="24"/>
        </w:rPr>
        <w:t xml:space="preserve"> </w:t>
      </w:r>
      <w:r>
        <w:rPr>
          <w:sz w:val="24"/>
        </w:rPr>
        <w:t>clinic</w:t>
      </w:r>
      <w:r>
        <w:rPr>
          <w:spacing w:val="6"/>
          <w:sz w:val="24"/>
        </w:rPr>
        <w:t xml:space="preserve"> </w:t>
      </w:r>
      <w:r>
        <w:rPr>
          <w:sz w:val="24"/>
        </w:rPr>
        <w:t>şi</w:t>
      </w:r>
      <w:r>
        <w:rPr>
          <w:spacing w:val="7"/>
          <w:sz w:val="24"/>
        </w:rPr>
        <w:t xml:space="preserve"> </w:t>
      </w:r>
      <w:r>
        <w:rPr>
          <w:sz w:val="24"/>
        </w:rPr>
        <w:t>terapeutic</w:t>
      </w:r>
      <w:r>
        <w:rPr>
          <w:spacing w:val="8"/>
          <w:sz w:val="24"/>
        </w:rPr>
        <w:t xml:space="preserve"> </w:t>
      </w:r>
      <w:r>
        <w:rPr>
          <w:sz w:val="24"/>
        </w:rPr>
        <w:t>al</w:t>
      </w:r>
      <w:r>
        <w:rPr>
          <w:spacing w:val="7"/>
          <w:sz w:val="24"/>
        </w:rPr>
        <w:t xml:space="preserve"> </w:t>
      </w:r>
      <w:r>
        <w:rPr>
          <w:sz w:val="24"/>
        </w:rPr>
        <w:t xml:space="preserve">tulburărilor </w:t>
      </w:r>
      <w:r>
        <w:rPr>
          <w:spacing w:val="-57"/>
          <w:sz w:val="24"/>
        </w:rPr>
        <w:t xml:space="preserve"> </w:t>
      </w:r>
      <w:r>
        <w:rPr>
          <w:sz w:val="24"/>
        </w:rPr>
        <w:t>respiratorii</w:t>
      </w:r>
      <w:r>
        <w:rPr>
          <w:spacing w:val="-1"/>
          <w:sz w:val="24"/>
        </w:rPr>
        <w:t xml:space="preserve"> </w:t>
      </w:r>
      <w:r>
        <w:rPr>
          <w:sz w:val="24"/>
        </w:rPr>
        <w:t>din timpul somnului:</w:t>
      </w:r>
    </w:p>
    <w:p w:rsidR="004A1FF9" w:rsidRDefault="004A1FF9">
      <w:pPr>
        <w:pStyle w:val="BodyText"/>
        <w:ind w:left="1615"/>
      </w:pPr>
      <w:r>
        <w:t>–</w:t>
      </w:r>
      <w:r>
        <w:rPr>
          <w:spacing w:val="55"/>
        </w:rPr>
        <w:t xml:space="preserve"> </w:t>
      </w:r>
      <w:r>
        <w:t>Somnologie,</w:t>
      </w:r>
      <w:r>
        <w:rPr>
          <w:spacing w:val="-2"/>
        </w:rPr>
        <w:t xml:space="preserve"> </w:t>
      </w:r>
      <w:r>
        <w:t>in</w:t>
      </w:r>
      <w:r>
        <w:rPr>
          <w:spacing w:val="-3"/>
        </w:rPr>
        <w:t xml:space="preserve"> </w:t>
      </w:r>
      <w:r>
        <w:t>Managementul</w:t>
      </w:r>
      <w:r>
        <w:rPr>
          <w:spacing w:val="-2"/>
        </w:rPr>
        <w:t xml:space="preserve"> </w:t>
      </w:r>
      <w:r>
        <w:t>general,</w:t>
      </w:r>
      <w:r>
        <w:rPr>
          <w:spacing w:val="-2"/>
        </w:rPr>
        <w:t xml:space="preserve"> </w:t>
      </w:r>
      <w:r>
        <w:t>clinic</w:t>
      </w:r>
      <w:r>
        <w:rPr>
          <w:spacing w:val="-1"/>
        </w:rPr>
        <w:t xml:space="preserve"> </w:t>
      </w:r>
      <w:r>
        <w:t>si</w:t>
      </w:r>
      <w:r>
        <w:rPr>
          <w:spacing w:val="-2"/>
        </w:rPr>
        <w:t xml:space="preserve"> </w:t>
      </w:r>
      <w:r>
        <w:t>terapeutic</w:t>
      </w:r>
      <w:r>
        <w:rPr>
          <w:spacing w:val="-3"/>
        </w:rPr>
        <w:t xml:space="preserve"> </w:t>
      </w:r>
      <w:r>
        <w:t>al</w:t>
      </w:r>
      <w:r>
        <w:rPr>
          <w:spacing w:val="-2"/>
        </w:rPr>
        <w:t xml:space="preserve"> </w:t>
      </w:r>
      <w:r>
        <w:t>tulburarilor respiratorii</w:t>
      </w:r>
      <w:r>
        <w:rPr>
          <w:spacing w:val="-3"/>
        </w:rPr>
        <w:t xml:space="preserve"> </w:t>
      </w:r>
      <w:r>
        <w:t>din</w:t>
      </w:r>
      <w:r>
        <w:rPr>
          <w:spacing w:val="-3"/>
        </w:rPr>
        <w:t xml:space="preserve"> </w:t>
      </w:r>
      <w:r>
        <w:t>timpul</w:t>
      </w:r>
      <w:r>
        <w:rPr>
          <w:spacing w:val="-2"/>
        </w:rPr>
        <w:t xml:space="preserve"> </w:t>
      </w:r>
      <w:r>
        <w:t>somnului;</w:t>
      </w:r>
    </w:p>
    <w:p w:rsidR="004A1FF9" w:rsidRPr="001E3DF1" w:rsidRDefault="004A1FF9" w:rsidP="002656AC">
      <w:pPr>
        <w:pStyle w:val="ListParagraph"/>
        <w:numPr>
          <w:ilvl w:val="0"/>
          <w:numId w:val="1"/>
        </w:numPr>
        <w:tabs>
          <w:tab w:val="left" w:pos="1907"/>
        </w:tabs>
        <w:ind w:right="116" w:firstLine="780"/>
        <w:rPr>
          <w:sz w:val="24"/>
        </w:rPr>
      </w:pPr>
      <w:r>
        <w:rPr>
          <w:sz w:val="24"/>
        </w:rPr>
        <w:t>Somnologie</w:t>
      </w:r>
      <w:r>
        <w:rPr>
          <w:spacing w:val="40"/>
          <w:sz w:val="24"/>
        </w:rPr>
        <w:t xml:space="preserve"> </w:t>
      </w:r>
      <w:r>
        <w:rPr>
          <w:sz w:val="24"/>
        </w:rPr>
        <w:t>poligrafie,</w:t>
      </w:r>
      <w:r>
        <w:rPr>
          <w:spacing w:val="41"/>
          <w:sz w:val="24"/>
        </w:rPr>
        <w:t xml:space="preserve"> </w:t>
      </w:r>
      <w:r>
        <w:rPr>
          <w:sz w:val="24"/>
        </w:rPr>
        <w:t>polisomnografie</w:t>
      </w:r>
      <w:r>
        <w:rPr>
          <w:spacing w:val="40"/>
          <w:sz w:val="24"/>
        </w:rPr>
        <w:t xml:space="preserve"> </w:t>
      </w:r>
      <w:r>
        <w:rPr>
          <w:sz w:val="24"/>
        </w:rPr>
        <w:t>si</w:t>
      </w:r>
      <w:r>
        <w:rPr>
          <w:spacing w:val="42"/>
          <w:sz w:val="24"/>
        </w:rPr>
        <w:t xml:space="preserve"> </w:t>
      </w:r>
      <w:r>
        <w:rPr>
          <w:sz w:val="24"/>
        </w:rPr>
        <w:t>titrare</w:t>
      </w:r>
      <w:r>
        <w:rPr>
          <w:spacing w:val="40"/>
          <w:sz w:val="24"/>
        </w:rPr>
        <w:t xml:space="preserve"> </w:t>
      </w:r>
      <w:r>
        <w:rPr>
          <w:sz w:val="24"/>
        </w:rPr>
        <w:t>CPAP/BPAP</w:t>
      </w:r>
      <w:r>
        <w:rPr>
          <w:spacing w:val="43"/>
          <w:sz w:val="24"/>
        </w:rPr>
        <w:t xml:space="preserve"> </w:t>
      </w:r>
    </w:p>
    <w:p w:rsidR="004A1FF9" w:rsidRDefault="004A1FF9" w:rsidP="002656AC">
      <w:pPr>
        <w:adjustRightInd w:val="0"/>
        <w:rPr>
          <w:sz w:val="24"/>
          <w:szCs w:val="24"/>
        </w:rPr>
      </w:pPr>
      <w:r w:rsidRPr="002656AC">
        <w:rPr>
          <w:sz w:val="24"/>
          <w:szCs w:val="24"/>
        </w:rPr>
        <w:t xml:space="preserve"> </w:t>
      </w:r>
    </w:p>
    <w:p w:rsidR="004A1FF9" w:rsidRPr="002656AC" w:rsidRDefault="004A1FF9" w:rsidP="002656AC">
      <w:pPr>
        <w:adjustRightInd w:val="0"/>
        <w:rPr>
          <w:sz w:val="24"/>
          <w:szCs w:val="24"/>
        </w:rPr>
      </w:pPr>
      <w:r>
        <w:rPr>
          <w:sz w:val="24"/>
          <w:szCs w:val="24"/>
        </w:rPr>
        <w:t xml:space="preserve">             </w:t>
      </w:r>
      <w:r w:rsidRPr="002656AC">
        <w:rPr>
          <w:sz w:val="24"/>
          <w:szCs w:val="24"/>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posibilitatea reînnoirii după citirea cardului de complianţă, dacă complianţa la terapie este de &gt;/= 80%, calculată în raport cu numărul de zile de utilizare.</w:t>
      </w:r>
    </w:p>
    <w:p w:rsidR="004A1FF9" w:rsidRPr="003E05BF" w:rsidRDefault="004A1FF9" w:rsidP="003E05BF">
      <w:pPr>
        <w:tabs>
          <w:tab w:val="left" w:pos="1907"/>
        </w:tabs>
        <w:ind w:left="835" w:right="116"/>
        <w:rPr>
          <w:sz w:val="24"/>
        </w:rPr>
      </w:pPr>
    </w:p>
    <w:p w:rsidR="004A1FF9" w:rsidRDefault="004A1FF9">
      <w:pPr>
        <w:pStyle w:val="BodyText"/>
        <w:spacing w:before="4"/>
        <w:ind w:left="0"/>
        <w:rPr>
          <w:b/>
          <w:sz w:val="23"/>
        </w:rPr>
      </w:pPr>
    </w:p>
    <w:p w:rsidR="004A1FF9" w:rsidRDefault="004A1FF9">
      <w:pPr>
        <w:pStyle w:val="BodyText"/>
      </w:pPr>
      <w:r>
        <w:t>Data</w:t>
      </w:r>
      <w:r>
        <w:rPr>
          <w:spacing w:val="-4"/>
        </w:rPr>
        <w:t xml:space="preserve"> </w:t>
      </w:r>
      <w:r>
        <w:t>...........................</w:t>
      </w:r>
    </w:p>
    <w:p w:rsidR="004A1FF9" w:rsidRDefault="004A1FF9">
      <w:pPr>
        <w:pStyle w:val="BodyText"/>
        <w:ind w:left="0"/>
      </w:pPr>
    </w:p>
    <w:p w:rsidR="004A1FF9" w:rsidRDefault="004A1FF9">
      <w:pPr>
        <w:pStyle w:val="BodyText"/>
      </w:pPr>
      <w:r>
        <w:t>Semnătura</w:t>
      </w:r>
      <w:r>
        <w:rPr>
          <w:spacing w:val="-4"/>
        </w:rPr>
        <w:t xml:space="preserve"> </w:t>
      </w:r>
      <w:r>
        <w:t>(olografă</w:t>
      </w:r>
      <w:r>
        <w:rPr>
          <w:spacing w:val="-4"/>
        </w:rPr>
        <w:t xml:space="preserve"> </w:t>
      </w:r>
      <w:r>
        <w:t>sau electronică,</w:t>
      </w:r>
      <w:r>
        <w:rPr>
          <w:spacing w:val="-3"/>
        </w:rPr>
        <w:t xml:space="preserve"> </w:t>
      </w:r>
      <w:r>
        <w:t>după</w:t>
      </w:r>
      <w:r>
        <w:rPr>
          <w:spacing w:val="-4"/>
        </w:rPr>
        <w:t xml:space="preserve"> </w:t>
      </w:r>
      <w:r>
        <w:t>caz)</w:t>
      </w:r>
      <w:r>
        <w:rPr>
          <w:spacing w:val="-3"/>
        </w:rPr>
        <w:t xml:space="preserve"> </w:t>
      </w:r>
      <w:r>
        <w:t>şi</w:t>
      </w:r>
      <w:r>
        <w:rPr>
          <w:spacing w:val="-3"/>
        </w:rPr>
        <w:t xml:space="preserve"> </w:t>
      </w:r>
      <w:r>
        <w:t>parafa</w:t>
      </w:r>
      <w:r>
        <w:rPr>
          <w:spacing w:val="-3"/>
        </w:rPr>
        <w:t xml:space="preserve"> </w:t>
      </w:r>
      <w:r>
        <w:t>medicului</w:t>
      </w:r>
    </w:p>
    <w:p w:rsidR="004A1FF9" w:rsidRPr="001E3DF1" w:rsidRDefault="004A1FF9" w:rsidP="001E3DF1">
      <w:pPr>
        <w:pStyle w:val="BodyText"/>
        <w:spacing w:before="231"/>
        <w:ind w:left="835"/>
      </w:pPr>
      <w:r>
        <w:t>................................</w:t>
      </w:r>
    </w:p>
    <w:p w:rsidR="004A1FF9" w:rsidRDefault="004A1FF9">
      <w:pPr>
        <w:ind w:left="115"/>
        <w:rPr>
          <w:sz w:val="20"/>
        </w:rPr>
      </w:pPr>
      <w:r>
        <w:rPr>
          <w:sz w:val="20"/>
        </w:rPr>
        <w:t>Nota:</w:t>
      </w:r>
      <w:r>
        <w:rPr>
          <w:spacing w:val="22"/>
          <w:sz w:val="20"/>
        </w:rPr>
        <w:t xml:space="preserve"> </w:t>
      </w:r>
      <w:r>
        <w:rPr>
          <w:sz w:val="20"/>
        </w:rPr>
        <w:t>se</w:t>
      </w:r>
      <w:r>
        <w:rPr>
          <w:spacing w:val="24"/>
          <w:sz w:val="20"/>
        </w:rPr>
        <w:t xml:space="preserve"> </w:t>
      </w:r>
      <w:r>
        <w:rPr>
          <w:sz w:val="20"/>
        </w:rPr>
        <w:t>bifeaza</w:t>
      </w:r>
      <w:r>
        <w:rPr>
          <w:spacing w:val="24"/>
          <w:sz w:val="20"/>
        </w:rPr>
        <w:t xml:space="preserve"> </w:t>
      </w:r>
      <w:r>
        <w:rPr>
          <w:sz w:val="20"/>
        </w:rPr>
        <w:t>casuta</w:t>
      </w:r>
      <w:r>
        <w:rPr>
          <w:spacing w:val="24"/>
          <w:sz w:val="20"/>
        </w:rPr>
        <w:t xml:space="preserve"> </w:t>
      </w:r>
      <w:r>
        <w:rPr>
          <w:sz w:val="20"/>
        </w:rPr>
        <w:t>corespunzatoare</w:t>
      </w:r>
      <w:r>
        <w:rPr>
          <w:spacing w:val="24"/>
          <w:sz w:val="20"/>
        </w:rPr>
        <w:t xml:space="preserve"> </w:t>
      </w:r>
      <w:r>
        <w:rPr>
          <w:sz w:val="20"/>
        </w:rPr>
        <w:t>disgnosticului</w:t>
      </w:r>
      <w:r>
        <w:rPr>
          <w:spacing w:val="23"/>
          <w:sz w:val="20"/>
        </w:rPr>
        <w:t xml:space="preserve"> </w:t>
      </w:r>
      <w:r>
        <w:rPr>
          <w:sz w:val="20"/>
        </w:rPr>
        <w:t>de</w:t>
      </w:r>
      <w:r>
        <w:rPr>
          <w:spacing w:val="25"/>
          <w:sz w:val="20"/>
        </w:rPr>
        <w:t xml:space="preserve"> </w:t>
      </w:r>
      <w:r>
        <w:rPr>
          <w:sz w:val="20"/>
        </w:rPr>
        <w:t>boala,</w:t>
      </w:r>
      <w:r>
        <w:rPr>
          <w:spacing w:val="24"/>
          <w:sz w:val="20"/>
        </w:rPr>
        <w:t xml:space="preserve"> </w:t>
      </w:r>
      <w:r>
        <w:rPr>
          <w:sz w:val="20"/>
        </w:rPr>
        <w:t>a</w:t>
      </w:r>
      <w:r>
        <w:rPr>
          <w:spacing w:val="24"/>
          <w:sz w:val="20"/>
        </w:rPr>
        <w:t xml:space="preserve"> </w:t>
      </w:r>
      <w:r>
        <w:rPr>
          <w:sz w:val="20"/>
        </w:rPr>
        <w:t>parametrilor</w:t>
      </w:r>
      <w:r>
        <w:rPr>
          <w:spacing w:val="49"/>
          <w:sz w:val="20"/>
        </w:rPr>
        <w:t xml:space="preserve"> </w:t>
      </w:r>
      <w:r>
        <w:rPr>
          <w:sz w:val="20"/>
        </w:rPr>
        <w:t>in</w:t>
      </w:r>
      <w:r>
        <w:rPr>
          <w:spacing w:val="22"/>
          <w:sz w:val="20"/>
        </w:rPr>
        <w:t xml:space="preserve"> </w:t>
      </w:r>
      <w:r>
        <w:rPr>
          <w:sz w:val="20"/>
        </w:rPr>
        <w:t>baza</w:t>
      </w:r>
      <w:r>
        <w:rPr>
          <w:spacing w:val="24"/>
          <w:sz w:val="20"/>
        </w:rPr>
        <w:t xml:space="preserve"> </w:t>
      </w:r>
      <w:r>
        <w:rPr>
          <w:sz w:val="20"/>
        </w:rPr>
        <w:t>carora</w:t>
      </w:r>
      <w:r>
        <w:rPr>
          <w:spacing w:val="24"/>
          <w:sz w:val="20"/>
        </w:rPr>
        <w:t xml:space="preserve"> </w:t>
      </w:r>
      <w:r>
        <w:rPr>
          <w:sz w:val="20"/>
        </w:rPr>
        <w:t>s-a</w:t>
      </w:r>
      <w:r>
        <w:rPr>
          <w:spacing w:val="24"/>
          <w:sz w:val="20"/>
        </w:rPr>
        <w:t xml:space="preserve"> </w:t>
      </w:r>
      <w:r>
        <w:rPr>
          <w:sz w:val="20"/>
        </w:rPr>
        <w:t>emis</w:t>
      </w:r>
      <w:r>
        <w:rPr>
          <w:spacing w:val="23"/>
          <w:sz w:val="20"/>
        </w:rPr>
        <w:t xml:space="preserve"> </w:t>
      </w:r>
      <w:r>
        <w:rPr>
          <w:sz w:val="20"/>
        </w:rPr>
        <w:t>recomandarea</w:t>
      </w:r>
      <w:r>
        <w:rPr>
          <w:spacing w:val="23"/>
          <w:sz w:val="20"/>
        </w:rPr>
        <w:t xml:space="preserve"> </w:t>
      </w:r>
      <w:r>
        <w:rPr>
          <w:sz w:val="20"/>
        </w:rPr>
        <w:t>si</w:t>
      </w:r>
      <w:r>
        <w:rPr>
          <w:spacing w:val="23"/>
          <w:sz w:val="20"/>
        </w:rPr>
        <w:t xml:space="preserve"> </w:t>
      </w:r>
      <w:r>
        <w:rPr>
          <w:sz w:val="20"/>
        </w:rPr>
        <w:t>a</w:t>
      </w:r>
      <w:r>
        <w:rPr>
          <w:spacing w:val="26"/>
          <w:sz w:val="20"/>
        </w:rPr>
        <w:t xml:space="preserve"> </w:t>
      </w:r>
      <w:r>
        <w:rPr>
          <w:sz w:val="20"/>
        </w:rPr>
        <w:t>medicului</w:t>
      </w:r>
      <w:r>
        <w:rPr>
          <w:spacing w:val="1"/>
          <w:sz w:val="20"/>
        </w:rPr>
        <w:t xml:space="preserve"> </w:t>
      </w:r>
      <w:r>
        <w:rPr>
          <w:sz w:val="20"/>
        </w:rPr>
        <w:t>curant..</w:t>
      </w:r>
    </w:p>
    <w:sectPr w:rsidR="004A1FF9" w:rsidSect="006B2D1D">
      <w:type w:val="continuous"/>
      <w:pgSz w:w="12240" w:h="15840"/>
      <w:pgMar w:top="260" w:right="460" w:bottom="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FB9"/>
    <w:multiLevelType w:val="hybridMultilevel"/>
    <w:tmpl w:val="7C9CDCE4"/>
    <w:lvl w:ilvl="0" w:tplc="D54C3D26">
      <w:start w:val="1"/>
      <w:numFmt w:val="decimal"/>
      <w:lvlText w:val="%1."/>
      <w:lvlJc w:val="left"/>
      <w:pPr>
        <w:ind w:left="1352" w:hanging="272"/>
      </w:pPr>
      <w:rPr>
        <w:rFonts w:cs="Times New Roman" w:hint="default"/>
        <w:b/>
        <w:bCs/>
        <w:spacing w:val="0"/>
        <w:w w:val="100"/>
      </w:rPr>
    </w:lvl>
    <w:lvl w:ilvl="1" w:tplc="36EE9CBC">
      <w:numFmt w:val="bullet"/>
      <w:lvlText w:val="□"/>
      <w:lvlJc w:val="left"/>
      <w:pPr>
        <w:ind w:left="1832" w:hanging="274"/>
      </w:pPr>
      <w:rPr>
        <w:rFonts w:ascii="Microsoft Sans Serif" w:eastAsia="Times New Roman" w:hAnsi="Microsoft Sans Serif" w:hint="default"/>
        <w:w w:val="88"/>
        <w:sz w:val="24"/>
      </w:rPr>
    </w:lvl>
    <w:lvl w:ilvl="2" w:tplc="3F7CF826">
      <w:numFmt w:val="bullet"/>
      <w:lvlText w:val="□"/>
      <w:lvlJc w:val="left"/>
      <w:pPr>
        <w:ind w:left="6149" w:hanging="274"/>
      </w:pPr>
      <w:rPr>
        <w:rFonts w:ascii="Microsoft Sans Serif" w:eastAsia="Times New Roman" w:hAnsi="Microsoft Sans Serif" w:hint="default"/>
        <w:w w:val="88"/>
        <w:sz w:val="24"/>
      </w:rPr>
    </w:lvl>
    <w:lvl w:ilvl="3" w:tplc="6AE40F50">
      <w:numFmt w:val="bullet"/>
      <w:lvlText w:val="•"/>
      <w:lvlJc w:val="left"/>
      <w:pPr>
        <w:ind w:left="6140" w:hanging="274"/>
      </w:pPr>
      <w:rPr>
        <w:rFonts w:hint="default"/>
      </w:rPr>
    </w:lvl>
    <w:lvl w:ilvl="4" w:tplc="C9763208">
      <w:numFmt w:val="bullet"/>
      <w:lvlText w:val="•"/>
      <w:lvlJc w:val="left"/>
      <w:pPr>
        <w:ind w:left="6880" w:hanging="274"/>
      </w:pPr>
      <w:rPr>
        <w:rFonts w:hint="default"/>
      </w:rPr>
    </w:lvl>
    <w:lvl w:ilvl="5" w:tplc="E514D482">
      <w:numFmt w:val="bullet"/>
      <w:lvlText w:val="•"/>
      <w:lvlJc w:val="left"/>
      <w:pPr>
        <w:ind w:left="7620" w:hanging="274"/>
      </w:pPr>
      <w:rPr>
        <w:rFonts w:hint="default"/>
      </w:rPr>
    </w:lvl>
    <w:lvl w:ilvl="6" w:tplc="22FA5896">
      <w:numFmt w:val="bullet"/>
      <w:lvlText w:val="•"/>
      <w:lvlJc w:val="left"/>
      <w:pPr>
        <w:ind w:left="8360" w:hanging="274"/>
      </w:pPr>
      <w:rPr>
        <w:rFonts w:hint="default"/>
      </w:rPr>
    </w:lvl>
    <w:lvl w:ilvl="7" w:tplc="F00C964C">
      <w:numFmt w:val="bullet"/>
      <w:lvlText w:val="•"/>
      <w:lvlJc w:val="left"/>
      <w:pPr>
        <w:ind w:left="9100" w:hanging="274"/>
      </w:pPr>
      <w:rPr>
        <w:rFonts w:hint="default"/>
      </w:rPr>
    </w:lvl>
    <w:lvl w:ilvl="8" w:tplc="4AA2A004">
      <w:numFmt w:val="bullet"/>
      <w:lvlText w:val="•"/>
      <w:lvlJc w:val="left"/>
      <w:pPr>
        <w:ind w:left="9840" w:hanging="274"/>
      </w:pPr>
      <w:rPr>
        <w:rFonts w:hint="default"/>
      </w:rPr>
    </w:lvl>
  </w:abstractNum>
  <w:abstractNum w:abstractNumId="1">
    <w:nsid w:val="0AA1723E"/>
    <w:multiLevelType w:val="hybridMultilevel"/>
    <w:tmpl w:val="2E76C076"/>
    <w:lvl w:ilvl="0" w:tplc="FA3EAA4E">
      <w:start w:val="1"/>
      <w:numFmt w:val="lowerLetter"/>
      <w:lvlText w:val="%1)"/>
      <w:lvlJc w:val="left"/>
      <w:pPr>
        <w:ind w:left="116" w:hanging="296"/>
      </w:pPr>
      <w:rPr>
        <w:rFonts w:ascii="Times New Roman" w:eastAsia="Times New Roman" w:hAnsi="Times New Roman" w:cs="Times New Roman" w:hint="default"/>
        <w:spacing w:val="-1"/>
        <w:w w:val="99"/>
        <w:sz w:val="24"/>
        <w:szCs w:val="24"/>
      </w:rPr>
    </w:lvl>
    <w:lvl w:ilvl="1" w:tplc="1D8CD75C">
      <w:numFmt w:val="bullet"/>
      <w:lvlText w:val="□"/>
      <w:lvlJc w:val="left"/>
      <w:pPr>
        <w:ind w:left="836" w:hanging="274"/>
      </w:pPr>
      <w:rPr>
        <w:rFonts w:ascii="Microsoft Sans Serif" w:eastAsia="Times New Roman" w:hAnsi="Microsoft Sans Serif" w:hint="default"/>
        <w:w w:val="88"/>
        <w:sz w:val="24"/>
      </w:rPr>
    </w:lvl>
    <w:lvl w:ilvl="2" w:tplc="69AA379A">
      <w:numFmt w:val="bullet"/>
      <w:lvlText w:val="•"/>
      <w:lvlJc w:val="left"/>
      <w:pPr>
        <w:ind w:left="2004" w:hanging="274"/>
      </w:pPr>
      <w:rPr>
        <w:rFonts w:hint="default"/>
      </w:rPr>
    </w:lvl>
    <w:lvl w:ilvl="3" w:tplc="6FF45690">
      <w:numFmt w:val="bullet"/>
      <w:lvlText w:val="•"/>
      <w:lvlJc w:val="left"/>
      <w:pPr>
        <w:ind w:left="3168" w:hanging="274"/>
      </w:pPr>
      <w:rPr>
        <w:rFonts w:hint="default"/>
      </w:rPr>
    </w:lvl>
    <w:lvl w:ilvl="4" w:tplc="3E60341A">
      <w:numFmt w:val="bullet"/>
      <w:lvlText w:val="•"/>
      <w:lvlJc w:val="left"/>
      <w:pPr>
        <w:ind w:left="4333" w:hanging="274"/>
      </w:pPr>
      <w:rPr>
        <w:rFonts w:hint="default"/>
      </w:rPr>
    </w:lvl>
    <w:lvl w:ilvl="5" w:tplc="51164A2C">
      <w:numFmt w:val="bullet"/>
      <w:lvlText w:val="•"/>
      <w:lvlJc w:val="left"/>
      <w:pPr>
        <w:ind w:left="5497" w:hanging="274"/>
      </w:pPr>
      <w:rPr>
        <w:rFonts w:hint="default"/>
      </w:rPr>
    </w:lvl>
    <w:lvl w:ilvl="6" w:tplc="D4961F1A">
      <w:numFmt w:val="bullet"/>
      <w:lvlText w:val="•"/>
      <w:lvlJc w:val="left"/>
      <w:pPr>
        <w:ind w:left="6662" w:hanging="274"/>
      </w:pPr>
      <w:rPr>
        <w:rFonts w:hint="default"/>
      </w:rPr>
    </w:lvl>
    <w:lvl w:ilvl="7" w:tplc="711811A2">
      <w:numFmt w:val="bullet"/>
      <w:lvlText w:val="•"/>
      <w:lvlJc w:val="left"/>
      <w:pPr>
        <w:ind w:left="7826" w:hanging="274"/>
      </w:pPr>
      <w:rPr>
        <w:rFonts w:hint="default"/>
      </w:rPr>
    </w:lvl>
    <w:lvl w:ilvl="8" w:tplc="D16A4478">
      <w:numFmt w:val="bullet"/>
      <w:lvlText w:val="•"/>
      <w:lvlJc w:val="left"/>
      <w:pPr>
        <w:ind w:left="8991" w:hanging="274"/>
      </w:pPr>
      <w:rPr>
        <w:rFonts w:hint="default"/>
      </w:rPr>
    </w:lvl>
  </w:abstractNum>
  <w:abstractNum w:abstractNumId="2">
    <w:nsid w:val="0F130A0E"/>
    <w:multiLevelType w:val="hybridMultilevel"/>
    <w:tmpl w:val="7D7A4FCC"/>
    <w:lvl w:ilvl="0" w:tplc="9DD47A00">
      <w:numFmt w:val="bullet"/>
      <w:lvlText w:val="-"/>
      <w:lvlJc w:val="left"/>
      <w:pPr>
        <w:ind w:left="835" w:hanging="291"/>
      </w:pPr>
      <w:rPr>
        <w:rFonts w:ascii="Times New Roman" w:eastAsia="Times New Roman" w:hAnsi="Times New Roman" w:hint="default"/>
        <w:w w:val="99"/>
        <w:sz w:val="24"/>
      </w:rPr>
    </w:lvl>
    <w:lvl w:ilvl="1" w:tplc="BDDA05D6">
      <w:numFmt w:val="bullet"/>
      <w:lvlText w:val="•"/>
      <w:lvlJc w:val="left"/>
      <w:pPr>
        <w:ind w:left="1888" w:hanging="291"/>
      </w:pPr>
      <w:rPr>
        <w:rFonts w:hint="default"/>
      </w:rPr>
    </w:lvl>
    <w:lvl w:ilvl="2" w:tplc="348AE13A">
      <w:numFmt w:val="bullet"/>
      <w:lvlText w:val="•"/>
      <w:lvlJc w:val="left"/>
      <w:pPr>
        <w:ind w:left="2936" w:hanging="291"/>
      </w:pPr>
      <w:rPr>
        <w:rFonts w:hint="default"/>
      </w:rPr>
    </w:lvl>
    <w:lvl w:ilvl="3" w:tplc="18F27482">
      <w:numFmt w:val="bullet"/>
      <w:lvlText w:val="•"/>
      <w:lvlJc w:val="left"/>
      <w:pPr>
        <w:ind w:left="3984" w:hanging="291"/>
      </w:pPr>
      <w:rPr>
        <w:rFonts w:hint="default"/>
      </w:rPr>
    </w:lvl>
    <w:lvl w:ilvl="4" w:tplc="2EBAFDF6">
      <w:numFmt w:val="bullet"/>
      <w:lvlText w:val="•"/>
      <w:lvlJc w:val="left"/>
      <w:pPr>
        <w:ind w:left="5032" w:hanging="291"/>
      </w:pPr>
      <w:rPr>
        <w:rFonts w:hint="default"/>
      </w:rPr>
    </w:lvl>
    <w:lvl w:ilvl="5" w:tplc="72C6700E">
      <w:numFmt w:val="bullet"/>
      <w:lvlText w:val="•"/>
      <w:lvlJc w:val="left"/>
      <w:pPr>
        <w:ind w:left="6080" w:hanging="291"/>
      </w:pPr>
      <w:rPr>
        <w:rFonts w:hint="default"/>
      </w:rPr>
    </w:lvl>
    <w:lvl w:ilvl="6" w:tplc="6CEAD5F6">
      <w:numFmt w:val="bullet"/>
      <w:lvlText w:val="•"/>
      <w:lvlJc w:val="left"/>
      <w:pPr>
        <w:ind w:left="7128" w:hanging="291"/>
      </w:pPr>
      <w:rPr>
        <w:rFonts w:hint="default"/>
      </w:rPr>
    </w:lvl>
    <w:lvl w:ilvl="7" w:tplc="D5E09AE0">
      <w:numFmt w:val="bullet"/>
      <w:lvlText w:val="•"/>
      <w:lvlJc w:val="left"/>
      <w:pPr>
        <w:ind w:left="8176" w:hanging="291"/>
      </w:pPr>
      <w:rPr>
        <w:rFonts w:hint="default"/>
      </w:rPr>
    </w:lvl>
    <w:lvl w:ilvl="8" w:tplc="15E68AD8">
      <w:numFmt w:val="bullet"/>
      <w:lvlText w:val="•"/>
      <w:lvlJc w:val="left"/>
      <w:pPr>
        <w:ind w:left="9224" w:hanging="291"/>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D1D"/>
    <w:rsid w:val="0001304F"/>
    <w:rsid w:val="000219F8"/>
    <w:rsid w:val="00051EBA"/>
    <w:rsid w:val="00147CE9"/>
    <w:rsid w:val="00153767"/>
    <w:rsid w:val="001A21C2"/>
    <w:rsid w:val="001D2AB5"/>
    <w:rsid w:val="001E3DF1"/>
    <w:rsid w:val="001F28CB"/>
    <w:rsid w:val="0021480E"/>
    <w:rsid w:val="002631DD"/>
    <w:rsid w:val="002656AC"/>
    <w:rsid w:val="00266BEB"/>
    <w:rsid w:val="002A5C03"/>
    <w:rsid w:val="002D04D7"/>
    <w:rsid w:val="002D5B10"/>
    <w:rsid w:val="00304956"/>
    <w:rsid w:val="003755D0"/>
    <w:rsid w:val="00387064"/>
    <w:rsid w:val="00394A95"/>
    <w:rsid w:val="003A135D"/>
    <w:rsid w:val="003B7A7F"/>
    <w:rsid w:val="003E05BF"/>
    <w:rsid w:val="003E2E5A"/>
    <w:rsid w:val="00417C23"/>
    <w:rsid w:val="0046794A"/>
    <w:rsid w:val="004A1FF9"/>
    <w:rsid w:val="004E179D"/>
    <w:rsid w:val="00545A2D"/>
    <w:rsid w:val="00560C67"/>
    <w:rsid w:val="005922F8"/>
    <w:rsid w:val="005D6206"/>
    <w:rsid w:val="0060741C"/>
    <w:rsid w:val="00636118"/>
    <w:rsid w:val="00656AEE"/>
    <w:rsid w:val="00661D0A"/>
    <w:rsid w:val="006851C4"/>
    <w:rsid w:val="006B2D1D"/>
    <w:rsid w:val="006B4CDC"/>
    <w:rsid w:val="006D69AF"/>
    <w:rsid w:val="0071651D"/>
    <w:rsid w:val="007B1A92"/>
    <w:rsid w:val="007C0BFD"/>
    <w:rsid w:val="007E3482"/>
    <w:rsid w:val="00847305"/>
    <w:rsid w:val="00872DD3"/>
    <w:rsid w:val="008C207E"/>
    <w:rsid w:val="00905936"/>
    <w:rsid w:val="00907CB8"/>
    <w:rsid w:val="00943EE8"/>
    <w:rsid w:val="00951441"/>
    <w:rsid w:val="009733BB"/>
    <w:rsid w:val="00974B64"/>
    <w:rsid w:val="00983794"/>
    <w:rsid w:val="0099131B"/>
    <w:rsid w:val="009C1081"/>
    <w:rsid w:val="00A061FA"/>
    <w:rsid w:val="00A21DD9"/>
    <w:rsid w:val="00A7655C"/>
    <w:rsid w:val="00A8217F"/>
    <w:rsid w:val="00A83E39"/>
    <w:rsid w:val="00A85141"/>
    <w:rsid w:val="00AB222F"/>
    <w:rsid w:val="00AD7C48"/>
    <w:rsid w:val="00B6217F"/>
    <w:rsid w:val="00C45F6B"/>
    <w:rsid w:val="00D2279D"/>
    <w:rsid w:val="00D46CD8"/>
    <w:rsid w:val="00D46DC2"/>
    <w:rsid w:val="00D8372C"/>
    <w:rsid w:val="00D83D8D"/>
    <w:rsid w:val="00D97F8E"/>
    <w:rsid w:val="00DE5FCF"/>
    <w:rsid w:val="00DF008C"/>
    <w:rsid w:val="00DF6E5E"/>
    <w:rsid w:val="00E048D0"/>
    <w:rsid w:val="00E056F2"/>
    <w:rsid w:val="00E1624C"/>
    <w:rsid w:val="00E51797"/>
    <w:rsid w:val="00E935C8"/>
    <w:rsid w:val="00EE0873"/>
    <w:rsid w:val="00EE1D41"/>
    <w:rsid w:val="00F10E1C"/>
    <w:rsid w:val="00F14C84"/>
    <w:rsid w:val="00F3751A"/>
    <w:rsid w:val="00F57CBB"/>
    <w:rsid w:val="00FA62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1D"/>
    <w:pPr>
      <w:widowControl w:val="0"/>
      <w:autoSpaceDE w:val="0"/>
      <w:autoSpaceDN w:val="0"/>
    </w:pPr>
    <w:rPr>
      <w:rFonts w:ascii="Times New Roman" w:eastAsia="Times New Roman" w:hAnsi="Times New Roman"/>
      <w:lang w:val="ro-RO"/>
    </w:rPr>
  </w:style>
  <w:style w:type="paragraph" w:styleId="Heading1">
    <w:name w:val="heading 1"/>
    <w:basedOn w:val="Normal"/>
    <w:link w:val="Heading1Char"/>
    <w:uiPriority w:val="99"/>
    <w:qFormat/>
    <w:rsid w:val="006B2D1D"/>
    <w:pPr>
      <w:spacing w:before="59"/>
      <w:ind w:firstLine="720"/>
      <w:outlineLvl w:val="0"/>
    </w:pPr>
    <w:rPr>
      <w:b/>
      <w:bCs/>
      <w:sz w:val="28"/>
      <w:szCs w:val="28"/>
    </w:rPr>
  </w:style>
  <w:style w:type="paragraph" w:styleId="Heading2">
    <w:name w:val="heading 2"/>
    <w:basedOn w:val="Normal"/>
    <w:link w:val="Heading2Char"/>
    <w:uiPriority w:val="99"/>
    <w:qFormat/>
    <w:rsid w:val="006B2D1D"/>
    <w:pPr>
      <w:ind w:left="1829" w:hanging="275"/>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ro-RO"/>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ro-RO"/>
    </w:rPr>
  </w:style>
  <w:style w:type="paragraph" w:styleId="BodyText">
    <w:name w:val="Body Text"/>
    <w:basedOn w:val="Normal"/>
    <w:link w:val="BodyTextChar"/>
    <w:uiPriority w:val="99"/>
    <w:rsid w:val="006B2D1D"/>
    <w:pPr>
      <w:ind w:left="836"/>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lang w:val="ro-RO"/>
    </w:rPr>
  </w:style>
  <w:style w:type="paragraph" w:styleId="ListParagraph">
    <w:name w:val="List Paragraph"/>
    <w:basedOn w:val="Normal"/>
    <w:uiPriority w:val="99"/>
    <w:qFormat/>
    <w:rsid w:val="006B2D1D"/>
    <w:pPr>
      <w:ind w:left="836" w:firstLine="720"/>
    </w:pPr>
  </w:style>
  <w:style w:type="paragraph" w:customStyle="1" w:styleId="TableParagraph">
    <w:name w:val="Table Paragraph"/>
    <w:basedOn w:val="Normal"/>
    <w:uiPriority w:val="99"/>
    <w:rsid w:val="006B2D1D"/>
  </w:style>
</w:styles>
</file>

<file path=word/webSettings.xml><?xml version="1.0" encoding="utf-8"?>
<w:webSettings xmlns:r="http://schemas.openxmlformats.org/officeDocument/2006/relationships" xmlns:w="http://schemas.openxmlformats.org/wordprocessingml/2006/main">
  <w:divs>
    <w:div w:id="1400521547">
      <w:marLeft w:val="0"/>
      <w:marRight w:val="0"/>
      <w:marTop w:val="0"/>
      <w:marBottom w:val="0"/>
      <w:divBdr>
        <w:top w:val="none" w:sz="0" w:space="0" w:color="auto"/>
        <w:left w:val="none" w:sz="0" w:space="0" w:color="auto"/>
        <w:bottom w:val="none" w:sz="0" w:space="0" w:color="auto"/>
        <w:right w:val="none" w:sz="0" w:space="0" w:color="auto"/>
      </w:divBdr>
    </w:div>
    <w:div w:id="1400521548">
      <w:marLeft w:val="0"/>
      <w:marRight w:val="0"/>
      <w:marTop w:val="0"/>
      <w:marBottom w:val="0"/>
      <w:divBdr>
        <w:top w:val="none" w:sz="0" w:space="0" w:color="auto"/>
        <w:left w:val="none" w:sz="0" w:space="0" w:color="auto"/>
        <w:bottom w:val="none" w:sz="0" w:space="0" w:color="auto"/>
        <w:right w:val="none" w:sz="0" w:space="0" w:color="auto"/>
      </w:divBdr>
    </w:div>
    <w:div w:id="1400521549">
      <w:marLeft w:val="0"/>
      <w:marRight w:val="0"/>
      <w:marTop w:val="0"/>
      <w:marBottom w:val="0"/>
      <w:divBdr>
        <w:top w:val="none" w:sz="0" w:space="0" w:color="auto"/>
        <w:left w:val="none" w:sz="0" w:space="0" w:color="auto"/>
        <w:bottom w:val="none" w:sz="0" w:space="0" w:color="auto"/>
        <w:right w:val="none" w:sz="0" w:space="0" w:color="auto"/>
      </w:divBdr>
    </w:div>
    <w:div w:id="1400521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900</Words>
  <Characters>5131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-aparat ventilatie 01.04.2018</dc:title>
  <dc:subject/>
  <dc:creator>Daniela</dc:creator>
  <cp:keywords>()</cp:keywords>
  <dc:description/>
  <cp:lastModifiedBy>bratila</cp:lastModifiedBy>
  <cp:revision>4</cp:revision>
  <cp:lastPrinted>2022-11-18T07:41:00Z</cp:lastPrinted>
  <dcterms:created xsi:type="dcterms:W3CDTF">2023-02-02T07:52:00Z</dcterms:created>
  <dcterms:modified xsi:type="dcterms:W3CDTF">2023-02-03T11:44:00Z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1.7.3</vt:lpwstr>
  </property>
</Properties>
</file>